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7" w:type="dxa"/>
        <w:jc w:val="center"/>
        <w:tblLayout w:type="fixed"/>
        <w:tblLook w:val="0000" w:firstRow="0" w:lastRow="0" w:firstColumn="0" w:lastColumn="0" w:noHBand="0" w:noVBand="0"/>
      </w:tblPr>
      <w:tblGrid>
        <w:gridCol w:w="5287"/>
        <w:gridCol w:w="5010"/>
      </w:tblGrid>
      <w:tr w:rsidR="00EE2D1B" w:rsidRPr="00A275FB" w14:paraId="6AB84396" w14:textId="77777777" w:rsidTr="00337697">
        <w:trPr>
          <w:trHeight w:val="413"/>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2EA120FA" w14:textId="77777777" w:rsidR="00EE2D1B" w:rsidRDefault="00EE2D1B" w:rsidP="00EE2D1B">
            <w:pPr>
              <w:pStyle w:val="TableParagraph"/>
              <w:spacing w:line="201" w:lineRule="exact"/>
              <w:ind w:left="105"/>
              <w:rPr>
                <w:rFonts w:ascii="Trebuchet MS"/>
              </w:rPr>
            </w:pPr>
            <w:r>
              <w:rPr>
                <w:rFonts w:ascii="Trebuchet MS"/>
                <w:b/>
                <w:w w:val="95"/>
              </w:rPr>
              <w:t>TITLE</w:t>
            </w:r>
            <w:r>
              <w:rPr>
                <w:rFonts w:ascii="Trebuchet MS"/>
                <w:w w:val="95"/>
              </w:rPr>
              <w:t xml:space="preserve">: </w:t>
            </w:r>
            <w:r w:rsidRPr="00084F49">
              <w:rPr>
                <w:rFonts w:ascii="Trebuchet MS"/>
                <w:b/>
                <w:bCs/>
                <w:w w:val="95"/>
              </w:rPr>
              <w:t>MHPSS</w:t>
            </w:r>
            <w:r w:rsidRPr="00084F49">
              <w:rPr>
                <w:rFonts w:ascii="Trebuchet MS"/>
                <w:b/>
                <w:bCs/>
                <w:spacing w:val="-6"/>
                <w:w w:val="95"/>
              </w:rPr>
              <w:t xml:space="preserve"> </w:t>
            </w:r>
            <w:r w:rsidRPr="00084F49">
              <w:rPr>
                <w:rFonts w:ascii="Trebuchet MS"/>
                <w:b/>
                <w:bCs/>
                <w:w w:val="95"/>
              </w:rPr>
              <w:t>Facilitator</w:t>
            </w:r>
          </w:p>
          <w:p w14:paraId="722403F2" w14:textId="084A8A1D" w:rsidR="00EE2D1B" w:rsidRPr="00A275FB" w:rsidRDefault="00EE2D1B" w:rsidP="00EE2D1B">
            <w:pPr>
              <w:tabs>
                <w:tab w:val="left" w:pos="1418"/>
              </w:tabs>
              <w:jc w:val="both"/>
              <w:rPr>
                <w:rFonts w:ascii="Gill Sans MT" w:hAnsi="Gill Sans MT" w:cs="Arial"/>
                <w:b/>
                <w:sz w:val="22"/>
                <w:szCs w:val="22"/>
              </w:rPr>
            </w:pPr>
          </w:p>
        </w:tc>
      </w:tr>
      <w:tr w:rsidR="00EE2D1B" w:rsidRPr="00A275FB" w14:paraId="575C7D68" w14:textId="77777777" w:rsidTr="00337697">
        <w:trPr>
          <w:trHeight w:val="413"/>
          <w:jc w:val="center"/>
        </w:trPr>
        <w:tc>
          <w:tcPr>
            <w:tcW w:w="5287" w:type="dxa"/>
            <w:tcBorders>
              <w:top w:val="single" w:sz="4" w:space="0" w:color="000000"/>
              <w:left w:val="single" w:sz="4" w:space="0" w:color="000000"/>
              <w:bottom w:val="single" w:sz="4" w:space="0" w:color="000000"/>
              <w:right w:val="single" w:sz="4" w:space="0" w:color="000000"/>
            </w:tcBorders>
          </w:tcPr>
          <w:p w14:paraId="60BAEB41" w14:textId="77777777" w:rsidR="00EE2D1B" w:rsidRPr="00472287" w:rsidRDefault="00EE2D1B" w:rsidP="00EE2D1B">
            <w:pPr>
              <w:pStyle w:val="Default"/>
            </w:pPr>
            <w:r>
              <w:rPr>
                <w:rFonts w:ascii="Trebuchet MS"/>
                <w:b/>
                <w:spacing w:val="-1"/>
                <w:w w:val="115"/>
              </w:rPr>
              <w:t>T</w:t>
            </w:r>
            <w:r>
              <w:rPr>
                <w:rFonts w:ascii="Trebuchet MS"/>
                <w:b/>
                <w:spacing w:val="-2"/>
                <w:w w:val="115"/>
              </w:rPr>
              <w:t>E</w:t>
            </w:r>
            <w:r>
              <w:rPr>
                <w:rFonts w:ascii="Trebuchet MS"/>
                <w:b/>
                <w:w w:val="121"/>
              </w:rPr>
              <w:t>A</w:t>
            </w:r>
            <w:r>
              <w:rPr>
                <w:rFonts w:ascii="Trebuchet MS"/>
                <w:b/>
                <w:spacing w:val="1"/>
                <w:w w:val="121"/>
              </w:rPr>
              <w:t>M</w:t>
            </w:r>
            <w:r>
              <w:rPr>
                <w:rFonts w:ascii="Trebuchet MS"/>
                <w:b/>
                <w:w w:val="101"/>
              </w:rPr>
              <w:t>/P</w:t>
            </w:r>
            <w:r>
              <w:rPr>
                <w:rFonts w:ascii="Trebuchet MS"/>
                <w:b/>
                <w:spacing w:val="-2"/>
                <w:w w:val="101"/>
              </w:rPr>
              <w:t>R</w:t>
            </w:r>
            <w:r>
              <w:rPr>
                <w:rFonts w:ascii="Trebuchet MS"/>
                <w:b/>
                <w:spacing w:val="-2"/>
                <w:w w:val="124"/>
              </w:rPr>
              <w:t>O</w:t>
            </w:r>
            <w:r>
              <w:rPr>
                <w:rFonts w:ascii="Trebuchet MS"/>
                <w:b/>
                <w:spacing w:val="-2"/>
                <w:w w:val="121"/>
              </w:rPr>
              <w:t>G</w:t>
            </w:r>
            <w:r>
              <w:rPr>
                <w:rFonts w:ascii="Trebuchet MS"/>
                <w:b/>
                <w:spacing w:val="-1"/>
                <w:w w:val="111"/>
              </w:rPr>
              <w:t>R</w:t>
            </w:r>
            <w:r>
              <w:rPr>
                <w:rFonts w:ascii="Trebuchet MS"/>
                <w:b/>
                <w:w w:val="121"/>
              </w:rPr>
              <w:t>A</w:t>
            </w:r>
            <w:r>
              <w:rPr>
                <w:rFonts w:ascii="Trebuchet MS"/>
                <w:b/>
                <w:spacing w:val="1"/>
                <w:w w:val="121"/>
              </w:rPr>
              <w:t>M</w:t>
            </w:r>
            <w:r>
              <w:rPr>
                <w:rFonts w:ascii="Trebuchet MS"/>
                <w:b/>
                <w:spacing w:val="1"/>
                <w:w w:val="119"/>
              </w:rPr>
              <w:t>M</w:t>
            </w:r>
            <w:r>
              <w:rPr>
                <w:rFonts w:ascii="Trebuchet MS"/>
                <w:b/>
                <w:w w:val="111"/>
              </w:rPr>
              <w:t>E</w:t>
            </w:r>
            <w:r>
              <w:rPr>
                <w:rFonts w:ascii="Trebuchet MS"/>
                <w:w w:val="59"/>
              </w:rPr>
              <w:t>:</w:t>
            </w:r>
            <w:r>
              <w:rPr>
                <w:rFonts w:ascii="Trebuchet MS"/>
              </w:rPr>
              <w:t xml:space="preserve"> </w:t>
            </w:r>
            <w:r>
              <w:rPr>
                <w:rFonts w:ascii="Trebuchet MS"/>
                <w:spacing w:val="-14"/>
              </w:rPr>
              <w:t xml:space="preserve"> </w:t>
            </w:r>
          </w:p>
          <w:tbl>
            <w:tblPr>
              <w:tblW w:w="4224" w:type="dxa"/>
              <w:tblBorders>
                <w:top w:val="nil"/>
                <w:left w:val="nil"/>
                <w:bottom w:val="nil"/>
                <w:right w:val="nil"/>
              </w:tblBorders>
              <w:tblLayout w:type="fixed"/>
              <w:tblLook w:val="0000" w:firstRow="0" w:lastRow="0" w:firstColumn="0" w:lastColumn="0" w:noHBand="0" w:noVBand="0"/>
            </w:tblPr>
            <w:tblGrid>
              <w:gridCol w:w="4224"/>
            </w:tblGrid>
            <w:tr w:rsidR="00EE2D1B" w:rsidRPr="00472287" w14:paraId="13FE91D1" w14:textId="77777777" w:rsidTr="00060463">
              <w:trPr>
                <w:trHeight w:val="110"/>
              </w:trPr>
              <w:tc>
                <w:tcPr>
                  <w:tcW w:w="4224" w:type="dxa"/>
                </w:tcPr>
                <w:p w14:paraId="7DDFF673" w14:textId="77777777" w:rsidR="00EE2D1B" w:rsidRPr="00472287" w:rsidRDefault="00EE2D1B" w:rsidP="00EE2D1B">
                  <w:pPr>
                    <w:autoSpaceDE w:val="0"/>
                    <w:autoSpaceDN w:val="0"/>
                    <w:adjustRightInd w:val="0"/>
                    <w:rPr>
                      <w:rFonts w:ascii="Gill Sans MT" w:hAnsi="Gill Sans MT" w:cs="Gill Sans MT"/>
                      <w:color w:val="000000"/>
                    </w:rPr>
                  </w:pPr>
                  <w:r w:rsidRPr="00472287">
                    <w:rPr>
                      <w:rFonts w:ascii="Gill Sans MT" w:hAnsi="Gill Sans MT" w:cs="Gill Sans MT"/>
                      <w:color w:val="000000"/>
                      <w:szCs w:val="24"/>
                    </w:rPr>
                    <w:t xml:space="preserve"> </w:t>
                  </w:r>
                  <w:r w:rsidRPr="00472287">
                    <w:rPr>
                      <w:rFonts w:ascii="Gill Sans MT" w:hAnsi="Gill Sans MT" w:cs="Gill Sans MT"/>
                      <w:color w:val="000000"/>
                    </w:rPr>
                    <w:t xml:space="preserve">Refugees &amp; Migrants Program </w:t>
                  </w:r>
                </w:p>
              </w:tc>
            </w:tr>
          </w:tbl>
          <w:p w14:paraId="3A05C841" w14:textId="767AD143" w:rsidR="00EE2D1B" w:rsidRPr="00A275FB" w:rsidRDefault="00EE2D1B" w:rsidP="00EE2D1B">
            <w:pPr>
              <w:tabs>
                <w:tab w:val="left" w:pos="1418"/>
              </w:tabs>
              <w:snapToGrid w:val="0"/>
              <w:rPr>
                <w:rFonts w:ascii="Gill Sans MT" w:hAnsi="Gill Sans MT" w:cstheme="majorHAnsi"/>
                <w:bCs/>
                <w:sz w:val="22"/>
                <w:szCs w:val="22"/>
              </w:rPr>
            </w:pPr>
          </w:p>
        </w:tc>
        <w:tc>
          <w:tcPr>
            <w:tcW w:w="5010" w:type="dxa"/>
            <w:tcBorders>
              <w:top w:val="single" w:sz="4" w:space="0" w:color="000000"/>
              <w:left w:val="single" w:sz="4" w:space="0" w:color="000000"/>
              <w:bottom w:val="single" w:sz="4" w:space="0" w:color="000000"/>
              <w:right w:val="single" w:sz="4" w:space="0" w:color="000000"/>
            </w:tcBorders>
          </w:tcPr>
          <w:p w14:paraId="0AE03BA2" w14:textId="77777777" w:rsidR="00EE2D1B" w:rsidRPr="00A275FB" w:rsidRDefault="00EE2D1B" w:rsidP="00EE2D1B">
            <w:pPr>
              <w:tabs>
                <w:tab w:val="left" w:pos="1418"/>
              </w:tabs>
              <w:jc w:val="both"/>
              <w:rPr>
                <w:rFonts w:ascii="Gill Sans MT" w:hAnsi="Gill Sans MT" w:cstheme="majorHAnsi"/>
                <w:bCs/>
                <w:sz w:val="22"/>
                <w:szCs w:val="22"/>
              </w:rPr>
            </w:pPr>
            <w:r w:rsidRPr="00A275FB">
              <w:rPr>
                <w:rFonts w:ascii="Gill Sans MT" w:hAnsi="Gill Sans MT" w:cs="Arial"/>
                <w:b/>
                <w:sz w:val="22"/>
                <w:szCs w:val="22"/>
              </w:rPr>
              <w:t xml:space="preserve">LOCATION:  </w:t>
            </w:r>
            <w:r w:rsidRPr="00A275FB">
              <w:rPr>
                <w:rFonts w:ascii="Gill Sans MT" w:hAnsi="Gill Sans MT" w:cs="Arial"/>
                <w:bCs/>
                <w:sz w:val="22"/>
                <w:szCs w:val="22"/>
              </w:rPr>
              <w:t>Cairo, Egypt</w:t>
            </w:r>
            <w:r>
              <w:rPr>
                <w:rFonts w:ascii="Gill Sans MT" w:hAnsi="Gill Sans MT" w:cs="Arial"/>
                <w:bCs/>
                <w:sz w:val="22"/>
                <w:szCs w:val="22"/>
              </w:rPr>
              <w:t xml:space="preserve"> Area/Operation</w:t>
            </w:r>
          </w:p>
        </w:tc>
      </w:tr>
      <w:tr w:rsidR="00EE2D1B" w:rsidRPr="00A275FB" w14:paraId="46088F2B" w14:textId="77777777" w:rsidTr="00084F49">
        <w:trPr>
          <w:trHeight w:val="384"/>
          <w:jc w:val="center"/>
        </w:trPr>
        <w:tc>
          <w:tcPr>
            <w:tcW w:w="5287" w:type="dxa"/>
            <w:tcBorders>
              <w:top w:val="single" w:sz="4" w:space="0" w:color="000000"/>
              <w:left w:val="single" w:sz="4" w:space="0" w:color="000000"/>
              <w:bottom w:val="single" w:sz="4" w:space="0" w:color="auto"/>
              <w:right w:val="single" w:sz="4" w:space="0" w:color="000000"/>
            </w:tcBorders>
          </w:tcPr>
          <w:p w14:paraId="1243EA88" w14:textId="55B96B9B" w:rsidR="00EE2D1B" w:rsidRPr="00304855" w:rsidRDefault="00EE2D1B" w:rsidP="00EE2D1B">
            <w:pPr>
              <w:tabs>
                <w:tab w:val="left" w:pos="1418"/>
              </w:tabs>
              <w:snapToGrid w:val="0"/>
              <w:rPr>
                <w:rFonts w:ascii="Gill Sans MT" w:hAnsi="Gill Sans MT" w:cstheme="majorHAnsi"/>
                <w:bCs/>
                <w:sz w:val="22"/>
                <w:szCs w:val="22"/>
              </w:rPr>
            </w:pPr>
            <w:r>
              <w:rPr>
                <w:rFonts w:ascii="Trebuchet MS"/>
                <w:b/>
                <w:spacing w:val="-2"/>
                <w:w w:val="121"/>
              </w:rPr>
              <w:t>G</w:t>
            </w:r>
            <w:r>
              <w:rPr>
                <w:rFonts w:ascii="Trebuchet MS"/>
                <w:b/>
                <w:spacing w:val="-1"/>
                <w:w w:val="111"/>
              </w:rPr>
              <w:t>R</w:t>
            </w:r>
            <w:r>
              <w:rPr>
                <w:rFonts w:ascii="Trebuchet MS"/>
                <w:b/>
                <w:w w:val="124"/>
              </w:rPr>
              <w:t>AD</w:t>
            </w:r>
            <w:r>
              <w:rPr>
                <w:rFonts w:ascii="Trebuchet MS"/>
                <w:b/>
                <w:spacing w:val="-1"/>
                <w:w w:val="111"/>
              </w:rPr>
              <w:t>E</w:t>
            </w:r>
            <w:r>
              <w:rPr>
                <w:rFonts w:ascii="Trebuchet MS"/>
                <w:w w:val="59"/>
              </w:rPr>
              <w:t>:</w:t>
            </w:r>
            <w:r>
              <w:rPr>
                <w:rFonts w:ascii="Trebuchet MS"/>
              </w:rPr>
              <w:t xml:space="preserve"> </w:t>
            </w:r>
            <w:r>
              <w:rPr>
                <w:rFonts w:ascii="Trebuchet MS"/>
                <w:spacing w:val="-9"/>
              </w:rPr>
              <w:t xml:space="preserve"> </w:t>
            </w:r>
            <w:r>
              <w:rPr>
                <w:rFonts w:ascii="Trebuchet MS"/>
                <w:w w:val="95"/>
              </w:rPr>
              <w:t>6</w:t>
            </w:r>
          </w:p>
        </w:tc>
        <w:tc>
          <w:tcPr>
            <w:tcW w:w="5010" w:type="dxa"/>
            <w:tcBorders>
              <w:top w:val="single" w:sz="4" w:space="0" w:color="000000"/>
              <w:left w:val="single" w:sz="4" w:space="0" w:color="000000"/>
              <w:bottom w:val="single" w:sz="4" w:space="0" w:color="auto"/>
              <w:right w:val="single" w:sz="4" w:space="0" w:color="000000"/>
            </w:tcBorders>
          </w:tcPr>
          <w:p w14:paraId="52891E86" w14:textId="0BAB5584" w:rsidR="00EE2D1B" w:rsidRDefault="00EE2D1B" w:rsidP="00EE2D1B">
            <w:pPr>
              <w:tabs>
                <w:tab w:val="left" w:pos="1418"/>
              </w:tabs>
              <w:jc w:val="both"/>
              <w:rPr>
                <w:rFonts w:ascii="Gill Sans MT" w:hAnsi="Gill Sans MT" w:cs="Arial"/>
                <w:b/>
                <w:sz w:val="22"/>
                <w:szCs w:val="22"/>
              </w:rPr>
            </w:pPr>
            <w:r>
              <w:rPr>
                <w:rFonts w:ascii="Gill Sans MT" w:hAnsi="Gill Sans MT" w:cs="Arial"/>
                <w:b/>
                <w:sz w:val="22"/>
                <w:szCs w:val="22"/>
              </w:rPr>
              <w:t>Start Date:  ASAP</w:t>
            </w:r>
          </w:p>
          <w:p w14:paraId="7164E094" w14:textId="77777777" w:rsidR="00EE2D1B" w:rsidRPr="00A275FB" w:rsidRDefault="00EE2D1B" w:rsidP="00EE2D1B">
            <w:pPr>
              <w:tabs>
                <w:tab w:val="left" w:pos="1418"/>
              </w:tabs>
              <w:jc w:val="both"/>
              <w:rPr>
                <w:rFonts w:ascii="Gill Sans MT" w:hAnsi="Gill Sans MT" w:cstheme="majorHAnsi"/>
                <w:bCs/>
                <w:sz w:val="22"/>
                <w:szCs w:val="22"/>
              </w:rPr>
            </w:pPr>
          </w:p>
        </w:tc>
      </w:tr>
      <w:tr w:rsidR="00084F49" w:rsidRPr="00A275FB" w14:paraId="6EEBB738" w14:textId="77777777" w:rsidTr="00084F49">
        <w:trPr>
          <w:trHeight w:val="372"/>
          <w:jc w:val="center"/>
        </w:trPr>
        <w:tc>
          <w:tcPr>
            <w:tcW w:w="5287" w:type="dxa"/>
            <w:tcBorders>
              <w:top w:val="single" w:sz="4" w:space="0" w:color="auto"/>
              <w:left w:val="single" w:sz="4" w:space="0" w:color="000000"/>
              <w:bottom w:val="single" w:sz="4" w:space="0" w:color="000000"/>
              <w:right w:val="single" w:sz="4" w:space="0" w:color="000000"/>
            </w:tcBorders>
          </w:tcPr>
          <w:p w14:paraId="26D32474" w14:textId="77777777" w:rsidR="00084F49" w:rsidRDefault="00084F49" w:rsidP="00084F49">
            <w:pPr>
              <w:pStyle w:val="TableParagraph"/>
              <w:spacing w:line="255" w:lineRule="exact"/>
              <w:ind w:left="108"/>
              <w:rPr>
                <w:rFonts w:ascii="Trebuchet MS"/>
              </w:rPr>
            </w:pPr>
            <w:r>
              <w:rPr>
                <w:rFonts w:ascii="Trebuchet MS"/>
                <w:b/>
                <w:w w:val="110"/>
              </w:rPr>
              <w:t>Post Type: FTA</w:t>
            </w:r>
          </w:p>
          <w:p w14:paraId="0A22D787" w14:textId="77777777" w:rsidR="00084F49" w:rsidRDefault="00084F49" w:rsidP="00EE2D1B">
            <w:pPr>
              <w:tabs>
                <w:tab w:val="left" w:pos="1418"/>
              </w:tabs>
              <w:snapToGrid w:val="0"/>
              <w:rPr>
                <w:rFonts w:ascii="Trebuchet MS"/>
                <w:b/>
                <w:spacing w:val="-2"/>
                <w:w w:val="121"/>
              </w:rPr>
            </w:pPr>
          </w:p>
        </w:tc>
        <w:tc>
          <w:tcPr>
            <w:tcW w:w="5010" w:type="dxa"/>
            <w:tcBorders>
              <w:top w:val="single" w:sz="4" w:space="0" w:color="auto"/>
              <w:left w:val="single" w:sz="4" w:space="0" w:color="000000"/>
              <w:bottom w:val="single" w:sz="4" w:space="0" w:color="000000"/>
              <w:right w:val="single" w:sz="4" w:space="0" w:color="000000"/>
            </w:tcBorders>
          </w:tcPr>
          <w:p w14:paraId="1DBF516C" w14:textId="61FD3BC3" w:rsidR="00084F49" w:rsidRDefault="00084F49" w:rsidP="00084F49">
            <w:pPr>
              <w:tabs>
                <w:tab w:val="left" w:pos="1418"/>
              </w:tabs>
              <w:jc w:val="both"/>
              <w:rPr>
                <w:rFonts w:ascii="Gill Sans MT" w:hAnsi="Gill Sans MT" w:cs="Arial"/>
                <w:b/>
                <w:sz w:val="22"/>
                <w:szCs w:val="22"/>
              </w:rPr>
            </w:pPr>
            <w:r>
              <w:rPr>
                <w:rFonts w:ascii="Gill Sans MT" w:hAnsi="Gill Sans MT" w:cs="Arial"/>
                <w:b/>
                <w:sz w:val="22"/>
                <w:szCs w:val="22"/>
              </w:rPr>
              <w:t xml:space="preserve">Start Date:  </w:t>
            </w:r>
            <w:r>
              <w:rPr>
                <w:rFonts w:ascii="Gill Sans MT" w:hAnsi="Gill Sans MT" w:cs="Arial"/>
                <w:b/>
                <w:sz w:val="22"/>
                <w:szCs w:val="22"/>
              </w:rPr>
              <w:t>31/12/2024</w:t>
            </w:r>
          </w:p>
          <w:p w14:paraId="75B2FEF3" w14:textId="77777777" w:rsidR="00084F49" w:rsidRDefault="00084F49" w:rsidP="00EE2D1B">
            <w:pPr>
              <w:tabs>
                <w:tab w:val="left" w:pos="1418"/>
              </w:tabs>
              <w:jc w:val="both"/>
              <w:rPr>
                <w:rFonts w:ascii="Gill Sans MT" w:hAnsi="Gill Sans MT" w:cs="Arial"/>
                <w:b/>
                <w:sz w:val="22"/>
                <w:szCs w:val="22"/>
              </w:rPr>
            </w:pPr>
          </w:p>
        </w:tc>
      </w:tr>
      <w:tr w:rsidR="00EE2D1B" w:rsidRPr="00A275FB" w14:paraId="29B52E95" w14:textId="77777777" w:rsidTr="00337697">
        <w:trPr>
          <w:trHeight w:val="928"/>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5C20EECD" w14:textId="77777777" w:rsidR="00EE2D1B" w:rsidRDefault="00EE2D1B" w:rsidP="00EE2D1B">
            <w:pPr>
              <w:pStyle w:val="Default"/>
            </w:pPr>
            <w:r>
              <w:rPr>
                <w:rFonts w:ascii="Trebuchet MS"/>
                <w:b/>
                <w:w w:val="90"/>
                <w:sz w:val="22"/>
              </w:rPr>
              <w:t>Child</w:t>
            </w:r>
            <w:r>
              <w:rPr>
                <w:rFonts w:ascii="Trebuchet MS"/>
                <w:b/>
                <w:spacing w:val="3"/>
                <w:w w:val="90"/>
                <w:sz w:val="22"/>
              </w:rPr>
              <w:t xml:space="preserve"> </w:t>
            </w:r>
            <w:r>
              <w:rPr>
                <w:rFonts w:ascii="Trebuchet MS"/>
                <w:b/>
                <w:w w:val="90"/>
                <w:sz w:val="22"/>
              </w:rPr>
              <w:t>Safeguarding:</w:t>
            </w:r>
            <w:r>
              <w:rPr>
                <w:rFonts w:ascii="Trebuchet MS"/>
                <w:b/>
                <w:spacing w:val="4"/>
                <w:w w:val="90"/>
                <w:sz w:val="22"/>
              </w:rPr>
              <w:t xml:space="preserve"> </w:t>
            </w:r>
            <w:r>
              <w:rPr>
                <w:rFonts w:ascii="Trebuchet MS"/>
                <w:w w:val="90"/>
                <w:sz w:val="22"/>
              </w:rPr>
              <w:t>Level</w:t>
            </w:r>
            <w:r>
              <w:rPr>
                <w:rFonts w:ascii="Trebuchet MS"/>
                <w:spacing w:val="2"/>
                <w:w w:val="90"/>
                <w:sz w:val="22"/>
              </w:rPr>
              <w:t xml:space="preserve"> </w:t>
            </w:r>
            <w:r>
              <w:rPr>
                <w:rFonts w:ascii="Trebuchet MS"/>
                <w:w w:val="90"/>
                <w:sz w:val="22"/>
              </w:rPr>
              <w:t>3:</w:t>
            </w:r>
          </w:p>
          <w:tbl>
            <w:tblPr>
              <w:tblW w:w="5825" w:type="dxa"/>
              <w:tblBorders>
                <w:top w:val="nil"/>
                <w:left w:val="nil"/>
                <w:bottom w:val="nil"/>
                <w:right w:val="nil"/>
              </w:tblBorders>
              <w:tblLayout w:type="fixed"/>
              <w:tblLook w:val="0000" w:firstRow="0" w:lastRow="0" w:firstColumn="0" w:lastColumn="0" w:noHBand="0" w:noVBand="0"/>
            </w:tblPr>
            <w:tblGrid>
              <w:gridCol w:w="5825"/>
            </w:tblGrid>
            <w:tr w:rsidR="00EE2D1B" w14:paraId="2929B6BC" w14:textId="77777777" w:rsidTr="00060463">
              <w:trPr>
                <w:trHeight w:val="184"/>
              </w:trPr>
              <w:tc>
                <w:tcPr>
                  <w:tcW w:w="5825" w:type="dxa"/>
                </w:tcPr>
                <w:p w14:paraId="7676084F" w14:textId="3D431F5B" w:rsidR="00EE2D1B" w:rsidRDefault="00EE2D1B" w:rsidP="00EE2D1B">
                  <w:pPr>
                    <w:pStyle w:val="Default"/>
                  </w:pPr>
                  <w:r>
                    <w:rPr>
                      <w:lang w:val="en-US"/>
                    </w:rPr>
                    <w:t>Th</w:t>
                  </w:r>
                  <w:r>
                    <w:t>e role holder will have contact with children and/or</w:t>
                  </w:r>
                  <w:r w:rsidR="007C03A3">
                    <w:t xml:space="preserve"> </w:t>
                  </w:r>
                  <w:r>
                    <w:t xml:space="preserve">young intensively </w:t>
                  </w:r>
                </w:p>
              </w:tc>
            </w:tr>
          </w:tbl>
          <w:p w14:paraId="4BCD9AB7" w14:textId="4562032F" w:rsidR="00EE2D1B" w:rsidRPr="00A275FB" w:rsidRDefault="00EE2D1B" w:rsidP="00EE2D1B">
            <w:pPr>
              <w:rPr>
                <w:rFonts w:ascii="Gill Sans MT" w:hAnsi="Gill Sans MT" w:cstheme="majorHAnsi"/>
                <w:bCs/>
                <w:sz w:val="22"/>
                <w:szCs w:val="22"/>
              </w:rPr>
            </w:pPr>
          </w:p>
        </w:tc>
      </w:tr>
      <w:tr w:rsidR="00EE2D1B" w:rsidRPr="00A275FB" w14:paraId="1C82E9D3" w14:textId="77777777" w:rsidTr="00337697">
        <w:trPr>
          <w:trHeight w:val="838"/>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76EFA4E7" w14:textId="77777777" w:rsidR="00EE2D1B" w:rsidRDefault="00EE2D1B" w:rsidP="00EE2D1B">
            <w:r w:rsidRPr="00E34C50">
              <w:rPr>
                <w:b/>
                <w:bCs/>
              </w:rPr>
              <w:t>ORGANISATION PROFILE / PROGRAMME SUMMARY</w:t>
            </w:r>
            <w:r>
              <w:t>:</w:t>
            </w:r>
          </w:p>
          <w:p w14:paraId="62961BCA" w14:textId="77777777" w:rsidR="00EE2D1B" w:rsidRDefault="00EE2D1B" w:rsidP="00EE2D1B">
            <w:r>
              <w:t>Save the Children International is the world’s leading independent organization for children. We work in 120 countries and work, together with our partners, to inspire breakthroughs in the way the world treats children and to achieve immediate and lasting change in their lives. In Egypt, Save the Children International has been working to ensure that children’s rights are respected, protected and promoted since 1982. We carry out both long-term development work and, more recently emergency humanitarian work.</w:t>
            </w:r>
          </w:p>
          <w:p w14:paraId="33B5078C" w14:textId="77777777" w:rsidR="00EE2D1B" w:rsidRPr="00E34C50" w:rsidRDefault="00EE2D1B" w:rsidP="00EE2D1B">
            <w:pPr>
              <w:rPr>
                <w:b/>
                <w:bCs/>
              </w:rPr>
            </w:pPr>
            <w:r w:rsidRPr="00E34C50">
              <w:rPr>
                <w:b/>
                <w:bCs/>
              </w:rPr>
              <w:t xml:space="preserve">Project Scope: </w:t>
            </w:r>
          </w:p>
          <w:p w14:paraId="42EF66AB" w14:textId="77777777" w:rsidR="00EE2D1B" w:rsidRDefault="00EE2D1B" w:rsidP="00EE2D1B">
            <w:r>
              <w:t xml:space="preserve">This project aims at providing protection and MHPSS services for children from 13: 18 years, the project will work closely with target (children-at-risk and UAC). to ensure their life skills, personal resilience, and psychosocial support them. </w:t>
            </w:r>
          </w:p>
          <w:p w14:paraId="518CAAD7" w14:textId="405423D6" w:rsidR="00EE2D1B" w:rsidRPr="00A275FB" w:rsidRDefault="00EE2D1B" w:rsidP="00EE2D1B">
            <w:pPr>
              <w:rPr>
                <w:rFonts w:ascii="Gill Sans MT" w:hAnsi="Gill Sans MT" w:cstheme="majorHAnsi"/>
                <w:bCs/>
                <w:sz w:val="22"/>
                <w:szCs w:val="22"/>
              </w:rPr>
            </w:pPr>
          </w:p>
        </w:tc>
      </w:tr>
      <w:tr w:rsidR="00EE2D1B" w:rsidRPr="00A275FB" w14:paraId="68F47BE0" w14:textId="77777777" w:rsidTr="00337697">
        <w:trPr>
          <w:trHeight w:val="613"/>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193387FC" w14:textId="75427BAB" w:rsidR="00EE2D1B" w:rsidRPr="00E344A3" w:rsidRDefault="00EE2D1B" w:rsidP="00EE2D1B">
            <w:pPr>
              <w:pStyle w:val="ListParagraph"/>
              <w:numPr>
                <w:ilvl w:val="0"/>
                <w:numId w:val="3"/>
              </w:numPr>
              <w:autoSpaceDE w:val="0"/>
              <w:autoSpaceDN w:val="0"/>
              <w:adjustRightInd w:val="0"/>
              <w:jc w:val="both"/>
              <w:rPr>
                <w:rFonts w:ascii="Gill Sans MT" w:hAnsi="Gill Sans MT" w:cstheme="majorHAnsi"/>
                <w:color w:val="000000"/>
                <w:sz w:val="20"/>
              </w:rPr>
            </w:pPr>
            <w:r w:rsidRPr="00E34C50">
              <w:rPr>
                <w:b/>
                <w:bCs/>
              </w:rPr>
              <w:t>ROLE PURPOSE</w:t>
            </w:r>
            <w:r w:rsidRPr="00E34C50">
              <w:t>: To deliver group activities for children from 13:18 Refugees, in prevention, resilience and protection interventions. S/he will work closely with target refugees at risk children and youth to ensure their life skills, personal resilience and psychosocial support for them.</w:t>
            </w:r>
          </w:p>
        </w:tc>
      </w:tr>
      <w:tr w:rsidR="00EE2D1B" w:rsidRPr="00A275FB" w14:paraId="3743C352" w14:textId="77777777" w:rsidTr="00337697">
        <w:trPr>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1EE0151B" w14:textId="77777777" w:rsidR="00EE2D1B" w:rsidRDefault="00EE2D1B" w:rsidP="00EE2D1B">
            <w:pPr>
              <w:pStyle w:val="TableParagraph"/>
              <w:bidi/>
              <w:spacing w:line="270" w:lineRule="exact"/>
              <w:ind w:right="105"/>
              <w:jc w:val="right"/>
              <w:rPr>
                <w:b/>
                <w:bCs/>
              </w:rPr>
            </w:pPr>
            <w:r>
              <w:rPr>
                <w:b/>
                <w:bCs/>
                <w:w w:val="95"/>
              </w:rPr>
              <w:t>ROLE:</w:t>
            </w:r>
            <w:r>
              <w:rPr>
                <w:b/>
                <w:bCs/>
                <w:spacing w:val="3"/>
                <w:w w:val="95"/>
                <w:rtl/>
              </w:rPr>
              <w:t xml:space="preserve"> </w:t>
            </w:r>
            <w:r>
              <w:rPr>
                <w:b/>
                <w:bCs/>
                <w:w w:val="95"/>
              </w:rPr>
              <w:t>OF</w:t>
            </w:r>
            <w:r>
              <w:rPr>
                <w:b/>
                <w:bCs/>
                <w:spacing w:val="1"/>
                <w:w w:val="95"/>
                <w:rtl/>
              </w:rPr>
              <w:t xml:space="preserve"> </w:t>
            </w:r>
            <w:r>
              <w:rPr>
                <w:b/>
                <w:bCs/>
                <w:w w:val="95"/>
              </w:rPr>
              <w:t>SCOPE</w:t>
            </w:r>
          </w:p>
          <w:p w14:paraId="159671E5" w14:textId="77777777" w:rsidR="00EE2D1B" w:rsidRDefault="00EE2D1B" w:rsidP="00EE2D1B">
            <w:pPr>
              <w:pStyle w:val="TableParagraph"/>
              <w:ind w:left="105"/>
            </w:pPr>
            <w:r>
              <w:rPr>
                <w:b/>
              </w:rPr>
              <w:t>Reports</w:t>
            </w:r>
            <w:r>
              <w:rPr>
                <w:b/>
                <w:spacing w:val="-6"/>
              </w:rPr>
              <w:t xml:space="preserve"> </w:t>
            </w:r>
            <w:r>
              <w:rPr>
                <w:b/>
              </w:rPr>
              <w:t>to:</w:t>
            </w:r>
            <w:r>
              <w:rPr>
                <w:b/>
                <w:spacing w:val="-1"/>
              </w:rPr>
              <w:t xml:space="preserve"> MHPSS Officer</w:t>
            </w:r>
          </w:p>
          <w:p w14:paraId="479C23CD" w14:textId="77777777" w:rsidR="00EE2D1B" w:rsidRDefault="00EE2D1B" w:rsidP="00EE2D1B">
            <w:pPr>
              <w:pStyle w:val="TableParagraph"/>
              <w:spacing w:before="8"/>
              <w:rPr>
                <w:rFonts w:ascii="Times New Roman"/>
                <w:sz w:val="21"/>
              </w:rPr>
            </w:pPr>
          </w:p>
          <w:p w14:paraId="6B3BB55D" w14:textId="4C163F7F" w:rsidR="00EE2D1B" w:rsidRPr="00012E11" w:rsidRDefault="00EE2D1B" w:rsidP="00EE2D1B">
            <w:pPr>
              <w:tabs>
                <w:tab w:val="left" w:pos="996"/>
              </w:tabs>
              <w:rPr>
                <w:rFonts w:ascii="Gill Sans MT" w:hAnsi="Gill Sans MT" w:cstheme="majorHAnsi"/>
                <w:sz w:val="22"/>
                <w:szCs w:val="22"/>
              </w:rPr>
            </w:pPr>
            <w:r>
              <w:rPr>
                <w:b/>
              </w:rPr>
              <w:t>Staff</w:t>
            </w:r>
            <w:r>
              <w:rPr>
                <w:b/>
                <w:spacing w:val="-1"/>
              </w:rPr>
              <w:t xml:space="preserve"> </w:t>
            </w:r>
            <w:r>
              <w:rPr>
                <w:b/>
              </w:rPr>
              <w:t>directly</w:t>
            </w:r>
            <w:r>
              <w:rPr>
                <w:b/>
                <w:spacing w:val="-3"/>
              </w:rPr>
              <w:t xml:space="preserve"> </w:t>
            </w:r>
            <w:r>
              <w:rPr>
                <w:b/>
              </w:rPr>
              <w:t>reporting</w:t>
            </w:r>
            <w:r>
              <w:rPr>
                <w:b/>
                <w:spacing w:val="-3"/>
              </w:rPr>
              <w:t xml:space="preserve"> </w:t>
            </w:r>
            <w:r>
              <w:rPr>
                <w:b/>
              </w:rPr>
              <w:t>to</w:t>
            </w:r>
            <w:r>
              <w:rPr>
                <w:b/>
                <w:spacing w:val="-2"/>
              </w:rPr>
              <w:t xml:space="preserve"> </w:t>
            </w:r>
            <w:r>
              <w:rPr>
                <w:b/>
              </w:rPr>
              <w:t>this</w:t>
            </w:r>
            <w:r>
              <w:rPr>
                <w:b/>
                <w:spacing w:val="-5"/>
              </w:rPr>
              <w:t xml:space="preserve"> </w:t>
            </w:r>
            <w:r>
              <w:rPr>
                <w:b/>
              </w:rPr>
              <w:t>post:</w:t>
            </w:r>
            <w:r>
              <w:rPr>
                <w:b/>
                <w:spacing w:val="4"/>
              </w:rPr>
              <w:t xml:space="preserve"> </w:t>
            </w:r>
            <w:r>
              <w:t>None</w:t>
            </w:r>
          </w:p>
        </w:tc>
      </w:tr>
      <w:tr w:rsidR="00EE2D1B" w:rsidRPr="00A275FB" w14:paraId="6CF47717" w14:textId="77777777" w:rsidTr="007C03A3">
        <w:trPr>
          <w:trHeight w:val="58"/>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0C8EC4AE" w14:textId="77777777" w:rsidR="00EE2D1B" w:rsidRDefault="00EE2D1B" w:rsidP="00EE2D1B">
            <w:pPr>
              <w:pStyle w:val="TableParagraph"/>
              <w:spacing w:before="2"/>
              <w:ind w:left="105"/>
            </w:pPr>
            <w:r w:rsidRPr="009F4327">
              <w:rPr>
                <w:b/>
                <w:bCs/>
                <w:w w:val="95"/>
              </w:rPr>
              <w:t xml:space="preserve">Key Areas of </w:t>
            </w:r>
            <w:r>
              <w:rPr>
                <w:b/>
                <w:bCs/>
                <w:w w:val="95"/>
              </w:rPr>
              <w:t>A</w:t>
            </w:r>
            <w:r w:rsidRPr="009F4327">
              <w:rPr>
                <w:b/>
                <w:bCs/>
                <w:w w:val="95"/>
              </w:rPr>
              <w:t>ccountability</w:t>
            </w:r>
            <w:r>
              <w:t>:</w:t>
            </w:r>
          </w:p>
          <w:p w14:paraId="5C1BFD02" w14:textId="77777777" w:rsidR="00EE2D1B" w:rsidRPr="008950EA" w:rsidRDefault="00EE2D1B" w:rsidP="00EE2D1B">
            <w:pPr>
              <w:pStyle w:val="TableParagraph"/>
              <w:spacing w:before="1"/>
              <w:ind w:left="105"/>
              <w:rPr>
                <w:b/>
                <w:bCs/>
              </w:rPr>
            </w:pPr>
            <w:r w:rsidRPr="008950EA">
              <w:rPr>
                <w:b/>
                <w:bCs/>
              </w:rPr>
              <w:t>Project</w:t>
            </w:r>
            <w:r w:rsidRPr="008950EA">
              <w:rPr>
                <w:b/>
                <w:bCs/>
                <w:spacing w:val="-6"/>
              </w:rPr>
              <w:t xml:space="preserve"> </w:t>
            </w:r>
            <w:r w:rsidRPr="008950EA">
              <w:rPr>
                <w:b/>
                <w:bCs/>
              </w:rPr>
              <w:t>Implementation</w:t>
            </w:r>
          </w:p>
          <w:p w14:paraId="38C61F9A" w14:textId="77777777" w:rsidR="00EE2D1B" w:rsidRDefault="00EE2D1B" w:rsidP="00EE2D1B">
            <w:pPr>
              <w:pStyle w:val="TableParagraph"/>
              <w:numPr>
                <w:ilvl w:val="0"/>
                <w:numId w:val="4"/>
              </w:numPr>
              <w:spacing w:line="279" w:lineRule="exact"/>
              <w:ind w:right="594"/>
            </w:pPr>
            <w:r>
              <w:t>Conduct</w:t>
            </w:r>
            <w:r w:rsidRPr="00EF441C">
              <w:t xml:space="preserve"> </w:t>
            </w:r>
            <w:r>
              <w:t>vulnerability</w:t>
            </w:r>
            <w:r w:rsidRPr="00EF441C">
              <w:t xml:space="preserve"> </w:t>
            </w:r>
            <w:r>
              <w:t>assessments</w:t>
            </w:r>
            <w:r w:rsidRPr="00EF441C">
              <w:t xml:space="preserve"> </w:t>
            </w:r>
            <w:r>
              <w:t>to</w:t>
            </w:r>
            <w:r w:rsidRPr="00EF441C">
              <w:t xml:space="preserve"> </w:t>
            </w:r>
            <w:r>
              <w:t>select</w:t>
            </w:r>
            <w:r w:rsidRPr="00EF441C">
              <w:t xml:space="preserve"> </w:t>
            </w:r>
            <w:r>
              <w:t>at risk</w:t>
            </w:r>
            <w:r w:rsidRPr="00EF441C">
              <w:t xml:space="preserve"> </w:t>
            </w:r>
            <w:r>
              <w:t>children</w:t>
            </w:r>
            <w:r w:rsidRPr="00EF441C">
              <w:t xml:space="preserve"> </w:t>
            </w:r>
            <w:r>
              <w:t>and</w:t>
            </w:r>
            <w:r w:rsidRPr="00EF441C">
              <w:t xml:space="preserve"> </w:t>
            </w:r>
            <w:r>
              <w:t>youth</w:t>
            </w:r>
            <w:r w:rsidRPr="00EF441C">
              <w:t xml:space="preserve"> </w:t>
            </w:r>
            <w:r>
              <w:t>for</w:t>
            </w:r>
            <w:r w:rsidRPr="00EF441C">
              <w:t xml:space="preserve"> </w:t>
            </w:r>
            <w:r>
              <w:t>entry</w:t>
            </w:r>
            <w:r w:rsidRPr="00EF441C">
              <w:t xml:space="preserve"> </w:t>
            </w:r>
            <w:r>
              <w:t>point</w:t>
            </w:r>
            <w:r w:rsidRPr="00EF441C">
              <w:t xml:space="preserve"> </w:t>
            </w:r>
            <w:r>
              <w:t>activities Facilitate</w:t>
            </w:r>
            <w:r w:rsidRPr="00EF441C">
              <w:t xml:space="preserve"> </w:t>
            </w:r>
            <w:r>
              <w:t>and</w:t>
            </w:r>
            <w:r w:rsidRPr="00EF441C">
              <w:t xml:space="preserve"> </w:t>
            </w:r>
            <w:r>
              <w:t xml:space="preserve">co-facilitate </w:t>
            </w:r>
            <w:r w:rsidRPr="0054394F">
              <w:t xml:space="preserve">MHPSS activities sessions provided to at risk children and youth </w:t>
            </w:r>
            <w:r w:rsidRPr="00B12339">
              <w:t>such as: awareness raising events, PSS activities, resilience activities, Art based social connectedness activities... etc.</w:t>
            </w:r>
          </w:p>
          <w:p w14:paraId="23B723AD" w14:textId="77777777" w:rsidR="00EE2D1B" w:rsidRDefault="00EE2D1B" w:rsidP="00EE2D1B">
            <w:pPr>
              <w:pStyle w:val="TableParagraph"/>
              <w:numPr>
                <w:ilvl w:val="0"/>
                <w:numId w:val="4"/>
              </w:numPr>
              <w:spacing w:line="279" w:lineRule="exact"/>
              <w:ind w:right="594"/>
            </w:pPr>
            <w:r w:rsidRPr="00644A3F">
              <w:t xml:space="preserve">Support at-risk children and youth to engage in the MHPSS activity. </w:t>
            </w:r>
          </w:p>
          <w:p w14:paraId="43E05753" w14:textId="77777777" w:rsidR="00EE2D1B" w:rsidRDefault="00EE2D1B" w:rsidP="00EE2D1B">
            <w:pPr>
              <w:pStyle w:val="TableParagraph"/>
              <w:numPr>
                <w:ilvl w:val="0"/>
                <w:numId w:val="4"/>
              </w:numPr>
              <w:spacing w:line="279" w:lineRule="exact"/>
              <w:ind w:right="594"/>
            </w:pPr>
            <w:r>
              <w:t>Participate in joint activities that take place with the project’s components (case</w:t>
            </w:r>
            <w:r w:rsidRPr="00EF441C">
              <w:t xml:space="preserve"> </w:t>
            </w:r>
            <w:r>
              <w:t>management</w:t>
            </w:r>
            <w:r w:rsidRPr="00EF441C">
              <w:t xml:space="preserve"> </w:t>
            </w:r>
            <w:r>
              <w:t>and</w:t>
            </w:r>
            <w:r w:rsidRPr="00EF441C">
              <w:t xml:space="preserve"> </w:t>
            </w:r>
            <w:r>
              <w:t>livelihood</w:t>
            </w:r>
            <w:r w:rsidRPr="00EF441C">
              <w:t xml:space="preserve"> </w:t>
            </w:r>
            <w:r>
              <w:t>etc..)</w:t>
            </w:r>
            <w:r w:rsidRPr="00EF441C">
              <w:t xml:space="preserve"> </w:t>
            </w:r>
            <w:r>
              <w:t>as</w:t>
            </w:r>
            <w:r w:rsidRPr="00EF441C">
              <w:t xml:space="preserve"> </w:t>
            </w:r>
            <w:r>
              <w:t>needed.</w:t>
            </w:r>
          </w:p>
          <w:p w14:paraId="1082DCD4" w14:textId="77777777" w:rsidR="00EE2D1B" w:rsidRDefault="00EE2D1B" w:rsidP="00EE2D1B">
            <w:pPr>
              <w:pStyle w:val="TableParagraph"/>
              <w:numPr>
                <w:ilvl w:val="0"/>
                <w:numId w:val="4"/>
              </w:numPr>
              <w:spacing w:line="279" w:lineRule="exact"/>
              <w:ind w:right="594"/>
            </w:pPr>
            <w:r>
              <w:t>Develop monthly reports</w:t>
            </w:r>
            <w:r w:rsidRPr="00EF441C">
              <w:t xml:space="preserve"> </w:t>
            </w:r>
            <w:r>
              <w:t>reflecting</w:t>
            </w:r>
            <w:r w:rsidRPr="00EF441C">
              <w:t xml:space="preserve"> </w:t>
            </w:r>
            <w:r>
              <w:t>the</w:t>
            </w:r>
            <w:r w:rsidRPr="00EF441C">
              <w:t xml:space="preserve"> </w:t>
            </w:r>
            <w:r>
              <w:t>progress in Layer2 PSS activities implemented, highlight success cases</w:t>
            </w:r>
            <w:r w:rsidRPr="00EF441C">
              <w:t xml:space="preserve"> </w:t>
            </w:r>
            <w:r>
              <w:t>and</w:t>
            </w:r>
            <w:r w:rsidRPr="00EF441C">
              <w:t xml:space="preserve"> </w:t>
            </w:r>
            <w:r>
              <w:t>document</w:t>
            </w:r>
            <w:r w:rsidRPr="00EF441C">
              <w:t xml:space="preserve"> </w:t>
            </w:r>
            <w:r>
              <w:t>challenges</w:t>
            </w:r>
            <w:r w:rsidRPr="00EF441C">
              <w:t xml:space="preserve"> </w:t>
            </w:r>
            <w:r>
              <w:t>encountered</w:t>
            </w:r>
            <w:r w:rsidRPr="00EF441C">
              <w:t xml:space="preserve"> </w:t>
            </w:r>
            <w:r>
              <w:t>during</w:t>
            </w:r>
            <w:r w:rsidRPr="00EF441C">
              <w:t xml:space="preserve"> </w:t>
            </w:r>
            <w:r>
              <w:t>the</w:t>
            </w:r>
            <w:r w:rsidRPr="00EF441C">
              <w:t xml:space="preserve"> </w:t>
            </w:r>
            <w:r>
              <w:t>implementation</w:t>
            </w:r>
            <w:r w:rsidRPr="00EF441C">
              <w:t xml:space="preserve"> </w:t>
            </w:r>
            <w:r>
              <w:t>of</w:t>
            </w:r>
            <w:r w:rsidRPr="00EF441C">
              <w:t xml:space="preserve"> </w:t>
            </w:r>
            <w:r>
              <w:t xml:space="preserve">activities. </w:t>
            </w:r>
          </w:p>
          <w:p w14:paraId="075E640C" w14:textId="77777777" w:rsidR="00EE2D1B" w:rsidRDefault="00EE2D1B" w:rsidP="00EE2D1B">
            <w:pPr>
              <w:pStyle w:val="TableParagraph"/>
              <w:numPr>
                <w:ilvl w:val="0"/>
                <w:numId w:val="4"/>
              </w:numPr>
              <w:spacing w:line="279" w:lineRule="exact"/>
              <w:ind w:right="594"/>
            </w:pPr>
            <w:r w:rsidRPr="0054394F">
              <w:t>Support MHPSS officer to ensure that activities are implemented in accordance with the Plan of Action (POA) in a timely manner and in line with the project budget</w:t>
            </w:r>
            <w:r>
              <w:t>.</w:t>
            </w:r>
          </w:p>
          <w:p w14:paraId="4B30C839" w14:textId="77777777" w:rsidR="00EE2D1B" w:rsidRDefault="00EE2D1B" w:rsidP="00EE2D1B">
            <w:pPr>
              <w:pStyle w:val="TableParagraph"/>
              <w:numPr>
                <w:ilvl w:val="0"/>
                <w:numId w:val="4"/>
              </w:numPr>
              <w:spacing w:line="279" w:lineRule="exact"/>
              <w:ind w:right="594"/>
            </w:pPr>
            <w:r>
              <w:t>Ensure</w:t>
            </w:r>
            <w:r w:rsidRPr="00EF441C">
              <w:t xml:space="preserve"> </w:t>
            </w:r>
            <w:r>
              <w:t>that</w:t>
            </w:r>
            <w:r w:rsidRPr="00EF441C">
              <w:t xml:space="preserve"> </w:t>
            </w:r>
            <w:r>
              <w:t>the</w:t>
            </w:r>
            <w:r w:rsidRPr="00EF441C">
              <w:t xml:space="preserve"> </w:t>
            </w:r>
            <w:r>
              <w:t>activities</w:t>
            </w:r>
            <w:r w:rsidRPr="00EF441C">
              <w:t xml:space="preserve"> </w:t>
            </w:r>
            <w:r>
              <w:t>are</w:t>
            </w:r>
            <w:r w:rsidRPr="00EF441C">
              <w:t xml:space="preserve"> </w:t>
            </w:r>
            <w:r>
              <w:t>implemented</w:t>
            </w:r>
            <w:r w:rsidRPr="00EF441C">
              <w:t xml:space="preserve"> </w:t>
            </w:r>
            <w:r>
              <w:t>in</w:t>
            </w:r>
            <w:r w:rsidRPr="00EF441C">
              <w:t xml:space="preserve"> </w:t>
            </w:r>
            <w:r>
              <w:t>a</w:t>
            </w:r>
            <w:r w:rsidRPr="00EF441C">
              <w:t xml:space="preserve"> </w:t>
            </w:r>
            <w:r>
              <w:t>full</w:t>
            </w:r>
            <w:r w:rsidRPr="00EF441C">
              <w:t xml:space="preserve"> </w:t>
            </w:r>
            <w:r>
              <w:t>respect</w:t>
            </w:r>
            <w:r w:rsidRPr="00EF441C">
              <w:t xml:space="preserve"> </w:t>
            </w:r>
            <w:r>
              <w:t>to the</w:t>
            </w:r>
            <w:r w:rsidRPr="00EF441C">
              <w:t xml:space="preserve"> </w:t>
            </w:r>
            <w:r>
              <w:t>child</w:t>
            </w:r>
            <w:r w:rsidRPr="00EF441C">
              <w:t xml:space="preserve"> </w:t>
            </w:r>
            <w:r>
              <w:t>safeguarding</w:t>
            </w:r>
            <w:r w:rsidRPr="00EF441C">
              <w:t xml:space="preserve"> </w:t>
            </w:r>
            <w:r>
              <w:t>polices</w:t>
            </w:r>
            <w:r w:rsidRPr="00EF441C">
              <w:t xml:space="preserve"> </w:t>
            </w:r>
            <w:r>
              <w:t>of</w:t>
            </w:r>
            <w:r w:rsidRPr="00EF441C">
              <w:t xml:space="preserve"> </w:t>
            </w:r>
            <w:r>
              <w:t>SC.</w:t>
            </w:r>
          </w:p>
          <w:p w14:paraId="297DFE76" w14:textId="77777777" w:rsidR="00EE2D1B" w:rsidRDefault="00EE2D1B" w:rsidP="00EE2D1B">
            <w:pPr>
              <w:pStyle w:val="TableParagraph"/>
              <w:numPr>
                <w:ilvl w:val="0"/>
                <w:numId w:val="4"/>
              </w:numPr>
              <w:spacing w:line="279" w:lineRule="exact"/>
              <w:ind w:right="594"/>
            </w:pPr>
            <w:r>
              <w:t>Contribute</w:t>
            </w:r>
            <w:r w:rsidRPr="00EF441C">
              <w:t xml:space="preserve"> </w:t>
            </w:r>
            <w:r>
              <w:t>in</w:t>
            </w:r>
            <w:r w:rsidRPr="00EF441C">
              <w:t xml:space="preserve"> </w:t>
            </w:r>
            <w:r>
              <w:t>the</w:t>
            </w:r>
            <w:r w:rsidRPr="00EF441C">
              <w:t xml:space="preserve"> </w:t>
            </w:r>
            <w:r>
              <w:t>development</w:t>
            </w:r>
            <w:r w:rsidRPr="00EF441C">
              <w:t xml:space="preserve"> </w:t>
            </w:r>
            <w:r>
              <w:t>of</w:t>
            </w:r>
            <w:r w:rsidRPr="00EF441C">
              <w:t xml:space="preserve"> </w:t>
            </w:r>
            <w:r>
              <w:t>project</w:t>
            </w:r>
            <w:r w:rsidRPr="00EF441C">
              <w:t xml:space="preserve"> </w:t>
            </w:r>
            <w:r>
              <w:t>data</w:t>
            </w:r>
            <w:r w:rsidRPr="00EF441C">
              <w:t xml:space="preserve"> </w:t>
            </w:r>
            <w:r>
              <w:t>base,</w:t>
            </w:r>
            <w:r w:rsidRPr="00EF441C">
              <w:t xml:space="preserve"> </w:t>
            </w:r>
            <w:r>
              <w:t>monitoring</w:t>
            </w:r>
            <w:r w:rsidRPr="00EF441C">
              <w:t xml:space="preserve"> </w:t>
            </w:r>
            <w:r>
              <w:t>system,</w:t>
            </w:r>
            <w:r w:rsidRPr="00EF441C">
              <w:t xml:space="preserve"> </w:t>
            </w:r>
            <w:r>
              <w:t>and</w:t>
            </w:r>
            <w:r w:rsidRPr="00EF441C">
              <w:t xml:space="preserve"> </w:t>
            </w:r>
            <w:r>
              <w:t>carry</w:t>
            </w:r>
            <w:r w:rsidRPr="00EF441C">
              <w:t xml:space="preserve"> </w:t>
            </w:r>
            <w:r>
              <w:t>out</w:t>
            </w:r>
            <w:r w:rsidRPr="00EF441C">
              <w:t xml:space="preserve"> </w:t>
            </w:r>
            <w:r>
              <w:t>activities</w:t>
            </w:r>
            <w:r w:rsidRPr="00EF441C">
              <w:t xml:space="preserve"> </w:t>
            </w:r>
            <w:r>
              <w:t>according</w:t>
            </w:r>
            <w:r w:rsidRPr="00EF441C">
              <w:t xml:space="preserve"> </w:t>
            </w:r>
            <w:r>
              <w:t>to</w:t>
            </w:r>
            <w:r w:rsidRPr="00EF441C">
              <w:t xml:space="preserve"> </w:t>
            </w:r>
            <w:r>
              <w:t>the</w:t>
            </w:r>
            <w:r w:rsidRPr="00EF441C">
              <w:t xml:space="preserve"> </w:t>
            </w:r>
            <w:r>
              <w:t>agreed</w:t>
            </w:r>
            <w:r w:rsidRPr="00EF441C">
              <w:t xml:space="preserve"> </w:t>
            </w:r>
            <w:r>
              <w:t>upon</w:t>
            </w:r>
            <w:r w:rsidRPr="00EF441C">
              <w:t xml:space="preserve"> </w:t>
            </w:r>
            <w:r>
              <w:t>indicators</w:t>
            </w:r>
            <w:r w:rsidRPr="00EF441C">
              <w:t xml:space="preserve"> </w:t>
            </w:r>
            <w:r>
              <w:t>on</w:t>
            </w:r>
            <w:r w:rsidRPr="00EF441C">
              <w:t xml:space="preserve"> </w:t>
            </w:r>
            <w:r>
              <w:t>a</w:t>
            </w:r>
            <w:r w:rsidRPr="00EF441C">
              <w:t xml:space="preserve"> </w:t>
            </w:r>
            <w:r>
              <w:t>regular</w:t>
            </w:r>
            <w:r w:rsidRPr="00EF441C">
              <w:t xml:space="preserve"> </w:t>
            </w:r>
            <w:r>
              <w:t>basis.</w:t>
            </w:r>
          </w:p>
          <w:p w14:paraId="6197C0D8" w14:textId="77777777" w:rsidR="00EE2D1B" w:rsidRDefault="00EE2D1B" w:rsidP="00EE2D1B">
            <w:pPr>
              <w:pStyle w:val="TableParagraph"/>
              <w:numPr>
                <w:ilvl w:val="0"/>
                <w:numId w:val="4"/>
              </w:numPr>
              <w:spacing w:line="279" w:lineRule="exact"/>
              <w:ind w:right="594"/>
            </w:pPr>
            <w:r>
              <w:t>Facilitate,</w:t>
            </w:r>
            <w:r w:rsidRPr="00EF441C">
              <w:t xml:space="preserve"> </w:t>
            </w:r>
            <w:r>
              <w:t>when</w:t>
            </w:r>
            <w:r w:rsidRPr="00EF441C">
              <w:t xml:space="preserve"> </w:t>
            </w:r>
            <w:r>
              <w:t>necessary,</w:t>
            </w:r>
            <w:r w:rsidRPr="00EF441C">
              <w:t xml:space="preserve"> </w:t>
            </w:r>
            <w:r>
              <w:t>orientation</w:t>
            </w:r>
            <w:r w:rsidRPr="00EF441C">
              <w:t xml:space="preserve"> </w:t>
            </w:r>
            <w:r>
              <w:t>sessions,</w:t>
            </w:r>
            <w:r w:rsidRPr="00EF441C">
              <w:t xml:space="preserve"> </w:t>
            </w:r>
            <w:r>
              <w:t>workshops,</w:t>
            </w:r>
            <w:r w:rsidRPr="00EF441C">
              <w:t xml:space="preserve"> </w:t>
            </w:r>
            <w:r>
              <w:t>follow</w:t>
            </w:r>
            <w:r w:rsidRPr="00EF441C">
              <w:t xml:space="preserve"> </w:t>
            </w:r>
            <w:r>
              <w:t>up</w:t>
            </w:r>
            <w:r w:rsidRPr="00EF441C">
              <w:t xml:space="preserve"> </w:t>
            </w:r>
            <w:r>
              <w:t>visits</w:t>
            </w:r>
            <w:r w:rsidRPr="00EF441C">
              <w:t xml:space="preserve"> </w:t>
            </w:r>
            <w:r>
              <w:t>and</w:t>
            </w:r>
            <w:r w:rsidRPr="00EF441C">
              <w:t xml:space="preserve"> </w:t>
            </w:r>
            <w:r>
              <w:t>other</w:t>
            </w:r>
            <w:r w:rsidRPr="00EF441C">
              <w:t xml:space="preserve"> </w:t>
            </w:r>
            <w:r>
              <w:t>activities</w:t>
            </w:r>
            <w:r w:rsidRPr="00EF441C">
              <w:t xml:space="preserve"> </w:t>
            </w:r>
            <w:r>
              <w:t>for</w:t>
            </w:r>
            <w:r w:rsidRPr="00EF441C">
              <w:t xml:space="preserve"> </w:t>
            </w:r>
            <w:r>
              <w:t>the</w:t>
            </w:r>
            <w:r w:rsidRPr="00EF441C">
              <w:t xml:space="preserve"> </w:t>
            </w:r>
            <w:r>
              <w:t>project.</w:t>
            </w:r>
          </w:p>
          <w:p w14:paraId="15CDFF5B" w14:textId="77777777" w:rsidR="00EE2D1B" w:rsidRDefault="00EE2D1B" w:rsidP="00EE2D1B">
            <w:pPr>
              <w:pStyle w:val="TableParagraph"/>
              <w:numPr>
                <w:ilvl w:val="0"/>
                <w:numId w:val="4"/>
              </w:numPr>
              <w:tabs>
                <w:tab w:val="left" w:pos="264"/>
              </w:tabs>
              <w:spacing w:before="6" w:line="263" w:lineRule="exact"/>
            </w:pPr>
            <w:r>
              <w:t>Cooperate</w:t>
            </w:r>
            <w:r>
              <w:rPr>
                <w:spacing w:val="-3"/>
              </w:rPr>
              <w:t xml:space="preserve"> </w:t>
            </w:r>
            <w:r>
              <w:t>with</w:t>
            </w:r>
            <w:r>
              <w:rPr>
                <w:spacing w:val="-3"/>
              </w:rPr>
              <w:t xml:space="preserve"> </w:t>
            </w:r>
            <w:r>
              <w:t>the</w:t>
            </w:r>
            <w:r>
              <w:rPr>
                <w:spacing w:val="-2"/>
              </w:rPr>
              <w:t xml:space="preserve"> </w:t>
            </w:r>
            <w:r>
              <w:t>team</w:t>
            </w:r>
            <w:r>
              <w:rPr>
                <w:spacing w:val="-1"/>
              </w:rPr>
              <w:t xml:space="preserve"> </w:t>
            </w:r>
            <w:r>
              <w:t>members</w:t>
            </w:r>
            <w:r>
              <w:rPr>
                <w:spacing w:val="-2"/>
              </w:rPr>
              <w:t xml:space="preserve"> </w:t>
            </w:r>
            <w:r>
              <w:t>aiming</w:t>
            </w:r>
            <w:r>
              <w:rPr>
                <w:spacing w:val="-2"/>
              </w:rPr>
              <w:t xml:space="preserve"> </w:t>
            </w:r>
            <w:r>
              <w:t>the</w:t>
            </w:r>
            <w:r>
              <w:rPr>
                <w:spacing w:val="-2"/>
              </w:rPr>
              <w:t xml:space="preserve"> </w:t>
            </w:r>
            <w:r>
              <w:t>best</w:t>
            </w:r>
            <w:r>
              <w:rPr>
                <w:spacing w:val="-4"/>
              </w:rPr>
              <w:t xml:space="preserve"> </w:t>
            </w:r>
            <w:r>
              <w:t>interest</w:t>
            </w:r>
            <w:r>
              <w:rPr>
                <w:spacing w:val="-4"/>
              </w:rPr>
              <w:t xml:space="preserve"> </w:t>
            </w:r>
            <w:r>
              <w:t>of</w:t>
            </w:r>
            <w:r>
              <w:rPr>
                <w:spacing w:val="2"/>
              </w:rPr>
              <w:t xml:space="preserve"> </w:t>
            </w:r>
            <w:r>
              <w:t>the</w:t>
            </w:r>
            <w:r>
              <w:rPr>
                <w:spacing w:val="-3"/>
              </w:rPr>
              <w:t xml:space="preserve"> </w:t>
            </w:r>
            <w:r>
              <w:t>child</w:t>
            </w:r>
            <w:r>
              <w:rPr>
                <w:spacing w:val="-3"/>
              </w:rPr>
              <w:t xml:space="preserve"> </w:t>
            </w:r>
            <w:r>
              <w:t>and</w:t>
            </w:r>
            <w:r>
              <w:rPr>
                <w:spacing w:val="-3"/>
              </w:rPr>
              <w:t xml:space="preserve"> </w:t>
            </w:r>
            <w:r>
              <w:t>his/her</w:t>
            </w:r>
            <w:r>
              <w:rPr>
                <w:spacing w:val="-2"/>
              </w:rPr>
              <w:t xml:space="preserve"> </w:t>
            </w:r>
            <w:r>
              <w:t>family; Reporting</w:t>
            </w:r>
            <w:r>
              <w:rPr>
                <w:spacing w:val="-4"/>
              </w:rPr>
              <w:t xml:space="preserve"> </w:t>
            </w:r>
            <w:r>
              <w:t>and</w:t>
            </w:r>
            <w:r>
              <w:rPr>
                <w:spacing w:val="-6"/>
              </w:rPr>
              <w:t xml:space="preserve"> </w:t>
            </w:r>
            <w:r>
              <w:t>documentation:</w:t>
            </w:r>
          </w:p>
          <w:p w14:paraId="1AC9F438" w14:textId="77777777" w:rsidR="00EE2D1B" w:rsidRDefault="00EE2D1B" w:rsidP="00EE2D1B">
            <w:pPr>
              <w:pStyle w:val="TableParagraph"/>
              <w:numPr>
                <w:ilvl w:val="0"/>
                <w:numId w:val="4"/>
              </w:numPr>
              <w:tabs>
                <w:tab w:val="left" w:pos="264"/>
              </w:tabs>
              <w:spacing w:line="268" w:lineRule="exact"/>
            </w:pPr>
            <w:r>
              <w:t>Draft</w:t>
            </w:r>
            <w:r>
              <w:rPr>
                <w:spacing w:val="-6"/>
              </w:rPr>
              <w:t xml:space="preserve"> </w:t>
            </w:r>
            <w:r>
              <w:t>concise,</w:t>
            </w:r>
            <w:r>
              <w:rPr>
                <w:spacing w:val="-6"/>
              </w:rPr>
              <w:t xml:space="preserve"> </w:t>
            </w:r>
            <w:r>
              <w:t>useful</w:t>
            </w:r>
            <w:r>
              <w:rPr>
                <w:spacing w:val="-1"/>
              </w:rPr>
              <w:t xml:space="preserve"> </w:t>
            </w:r>
            <w:r>
              <w:t>and</w:t>
            </w:r>
            <w:r>
              <w:rPr>
                <w:spacing w:val="-4"/>
              </w:rPr>
              <w:t xml:space="preserve"> </w:t>
            </w:r>
            <w:r>
              <w:t>analytical</w:t>
            </w:r>
            <w:r>
              <w:rPr>
                <w:spacing w:val="-2"/>
              </w:rPr>
              <w:t xml:space="preserve"> </w:t>
            </w:r>
            <w:r>
              <w:t>reports</w:t>
            </w:r>
            <w:r>
              <w:rPr>
                <w:spacing w:val="-2"/>
              </w:rPr>
              <w:t xml:space="preserve"> </w:t>
            </w:r>
            <w:r>
              <w:t>to the</w:t>
            </w:r>
            <w:r>
              <w:rPr>
                <w:spacing w:val="-3"/>
              </w:rPr>
              <w:t xml:space="preserve"> </w:t>
            </w:r>
            <w:r>
              <w:t>line</w:t>
            </w:r>
            <w:r>
              <w:rPr>
                <w:spacing w:val="-2"/>
              </w:rPr>
              <w:t xml:space="preserve"> </w:t>
            </w:r>
            <w:r>
              <w:t>manager.</w:t>
            </w:r>
          </w:p>
          <w:p w14:paraId="50AAB79F" w14:textId="77777777" w:rsidR="00EE2D1B" w:rsidRPr="0054394F" w:rsidRDefault="00EE2D1B" w:rsidP="00EE2D1B">
            <w:pPr>
              <w:pStyle w:val="TableParagraph"/>
              <w:numPr>
                <w:ilvl w:val="0"/>
                <w:numId w:val="4"/>
              </w:numPr>
              <w:spacing w:line="279" w:lineRule="exact"/>
              <w:ind w:right="594"/>
            </w:pPr>
            <w:r w:rsidRPr="0054394F">
              <w:lastRenderedPageBreak/>
              <w:t>Assist in MHPSS activities logistics, participating in material development, shadow/ co-facilitation training deliveries on topic</w:t>
            </w:r>
          </w:p>
          <w:p w14:paraId="67C43364" w14:textId="77777777" w:rsidR="00EE2D1B" w:rsidRPr="00A275FB" w:rsidRDefault="00EE2D1B" w:rsidP="00EE2D1B">
            <w:pPr>
              <w:pStyle w:val="ListParagraph"/>
              <w:suppressAutoHyphens w:val="0"/>
              <w:autoSpaceDE w:val="0"/>
              <w:autoSpaceDN w:val="0"/>
              <w:adjustRightInd w:val="0"/>
              <w:ind w:left="0"/>
              <w:jc w:val="both"/>
              <w:rPr>
                <w:rFonts w:ascii="Gill Sans MT" w:hAnsi="Gill Sans MT" w:cstheme="majorHAnsi"/>
                <w:sz w:val="22"/>
                <w:szCs w:val="22"/>
              </w:rPr>
            </w:pPr>
          </w:p>
        </w:tc>
      </w:tr>
      <w:tr w:rsidR="00EE2D1B" w14:paraId="5E9DF54A" w14:textId="77777777" w:rsidTr="00EE2D1B">
        <w:trPr>
          <w:trHeight w:val="5374"/>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70C90232" w14:textId="77777777" w:rsidR="00EE2D1B" w:rsidRPr="00EE2D1B" w:rsidRDefault="00EE2D1B" w:rsidP="00EE2D1B">
            <w:pPr>
              <w:pStyle w:val="TableParagraph"/>
              <w:spacing w:before="2"/>
              <w:ind w:left="105"/>
              <w:rPr>
                <w:b/>
                <w:bCs/>
                <w:w w:val="95"/>
              </w:rPr>
            </w:pPr>
            <w:r w:rsidRPr="00EE2D1B">
              <w:rPr>
                <w:b/>
                <w:bCs/>
                <w:w w:val="95"/>
              </w:rPr>
              <w:lastRenderedPageBreak/>
              <w:t>SKILLS AND BEHAVIOURS (our Values in Practice)</w:t>
            </w:r>
          </w:p>
          <w:p w14:paraId="6A661932" w14:textId="77777777" w:rsidR="00EE2D1B" w:rsidRPr="00EE2D1B" w:rsidRDefault="00EE2D1B" w:rsidP="00EE2D1B">
            <w:pPr>
              <w:pStyle w:val="TableParagraph"/>
              <w:spacing w:before="2"/>
              <w:ind w:left="105"/>
              <w:rPr>
                <w:b/>
                <w:bCs/>
                <w:w w:val="95"/>
              </w:rPr>
            </w:pPr>
          </w:p>
          <w:p w14:paraId="69E175B1" w14:textId="77777777" w:rsidR="00EE2D1B" w:rsidRPr="00EE2D1B" w:rsidRDefault="00EE2D1B" w:rsidP="00EE2D1B">
            <w:pPr>
              <w:pStyle w:val="TableParagraph"/>
              <w:spacing w:before="2"/>
              <w:ind w:left="105"/>
              <w:rPr>
                <w:b/>
                <w:bCs/>
                <w:w w:val="95"/>
              </w:rPr>
            </w:pPr>
            <w:r w:rsidRPr="00EE2D1B">
              <w:rPr>
                <w:b/>
                <w:bCs/>
                <w:w w:val="95"/>
              </w:rPr>
              <w:t>Accountability:</w:t>
            </w:r>
          </w:p>
          <w:p w14:paraId="096D0209" w14:textId="77777777" w:rsidR="00EE2D1B" w:rsidRPr="00EE2D1B" w:rsidRDefault="00EE2D1B" w:rsidP="00EE2D1B">
            <w:pPr>
              <w:pStyle w:val="TableParagraph"/>
              <w:numPr>
                <w:ilvl w:val="0"/>
                <w:numId w:val="5"/>
              </w:numPr>
              <w:tabs>
                <w:tab w:val="left" w:pos="394"/>
              </w:tabs>
              <w:ind w:right="106"/>
              <w:jc w:val="both"/>
              <w:rPr>
                <w:b/>
                <w:bCs/>
                <w:w w:val="95"/>
              </w:rPr>
            </w:pPr>
            <w:r w:rsidRPr="00EE2D1B">
              <w:rPr>
                <w:b/>
                <w:bCs/>
                <w:w w:val="95"/>
              </w:rPr>
              <w:t>Holds self-accountable for making decisions, managing resources efficiently, achieving results together with children and role modelling Save the Children values.</w:t>
            </w:r>
          </w:p>
          <w:p w14:paraId="35F3DAFA" w14:textId="77777777" w:rsidR="00EE2D1B" w:rsidRPr="00EE2D1B" w:rsidRDefault="00EE2D1B" w:rsidP="00EE2D1B">
            <w:pPr>
              <w:pStyle w:val="TableParagraph"/>
              <w:numPr>
                <w:ilvl w:val="0"/>
                <w:numId w:val="5"/>
              </w:numPr>
              <w:tabs>
                <w:tab w:val="left" w:pos="394"/>
              </w:tabs>
              <w:spacing w:line="242" w:lineRule="auto"/>
              <w:ind w:right="95"/>
              <w:jc w:val="both"/>
              <w:rPr>
                <w:b/>
                <w:bCs/>
                <w:w w:val="95"/>
              </w:rPr>
            </w:pPr>
            <w:r w:rsidRPr="00EE2D1B">
              <w:rPr>
                <w:b/>
                <w:bCs/>
                <w:w w:val="95"/>
              </w:rPr>
              <w:t>Holds the team and partners accountable to deliver on their responsibilities, giving them the freedom to deliver in the best way they see fit, providing the necessary development to improve performance and applying appropriate consequences when results are not achieved.</w:t>
            </w:r>
          </w:p>
          <w:p w14:paraId="67247C23" w14:textId="77777777" w:rsidR="00EE2D1B" w:rsidRPr="00EE2D1B" w:rsidRDefault="00EE2D1B" w:rsidP="00EE2D1B">
            <w:pPr>
              <w:pStyle w:val="TableParagraph"/>
              <w:spacing w:before="2"/>
              <w:ind w:left="105"/>
              <w:rPr>
                <w:b/>
                <w:bCs/>
                <w:w w:val="95"/>
              </w:rPr>
            </w:pPr>
          </w:p>
          <w:p w14:paraId="7DBB4A50" w14:textId="77777777" w:rsidR="00EE2D1B" w:rsidRPr="00EE2D1B" w:rsidRDefault="00EE2D1B" w:rsidP="00EE2D1B">
            <w:pPr>
              <w:pStyle w:val="TableParagraph"/>
              <w:spacing w:before="2"/>
              <w:ind w:left="105"/>
              <w:rPr>
                <w:b/>
                <w:bCs/>
                <w:w w:val="95"/>
              </w:rPr>
            </w:pPr>
            <w:r w:rsidRPr="00EE2D1B">
              <w:rPr>
                <w:b/>
                <w:bCs/>
                <w:w w:val="95"/>
              </w:rPr>
              <w:t>Ambition</w:t>
            </w:r>
          </w:p>
          <w:p w14:paraId="151EEC15" w14:textId="77777777" w:rsidR="00EE2D1B" w:rsidRPr="00EE2D1B" w:rsidRDefault="00EE2D1B" w:rsidP="00EE2D1B">
            <w:pPr>
              <w:pStyle w:val="TableParagraph"/>
              <w:numPr>
                <w:ilvl w:val="0"/>
                <w:numId w:val="5"/>
              </w:numPr>
              <w:tabs>
                <w:tab w:val="left" w:pos="394"/>
              </w:tabs>
              <w:ind w:right="104"/>
              <w:jc w:val="both"/>
              <w:rPr>
                <w:b/>
                <w:bCs/>
                <w:w w:val="95"/>
              </w:rPr>
            </w:pPr>
            <w:r w:rsidRPr="00EE2D1B">
              <w:rPr>
                <w:b/>
                <w:bCs/>
                <w:w w:val="95"/>
              </w:rPr>
              <w:t>Sets ambitious and challenging goals for self and team, takes responsibility for own personal development and encourages team to do the same.</w:t>
            </w:r>
          </w:p>
          <w:p w14:paraId="5E538F69" w14:textId="77777777" w:rsidR="00EE2D1B" w:rsidRPr="00EE2D1B" w:rsidRDefault="00EE2D1B" w:rsidP="00EE2D1B">
            <w:pPr>
              <w:pStyle w:val="TableParagraph"/>
              <w:numPr>
                <w:ilvl w:val="0"/>
                <w:numId w:val="5"/>
              </w:numPr>
              <w:tabs>
                <w:tab w:val="left" w:pos="394"/>
              </w:tabs>
              <w:ind w:right="104"/>
              <w:jc w:val="both"/>
              <w:rPr>
                <w:b/>
                <w:bCs/>
                <w:w w:val="95"/>
              </w:rPr>
            </w:pPr>
            <w:r w:rsidRPr="00EE2D1B">
              <w:rPr>
                <w:b/>
                <w:bCs/>
                <w:w w:val="95"/>
              </w:rPr>
              <w:t xml:space="preserve"> Widely shares personal vision for Save the Children, engages and motivates others.</w:t>
            </w:r>
          </w:p>
          <w:p w14:paraId="46B1884F" w14:textId="77777777" w:rsidR="00EE2D1B" w:rsidRPr="00EE2D1B" w:rsidRDefault="00EE2D1B" w:rsidP="00EE2D1B">
            <w:pPr>
              <w:pStyle w:val="TableParagraph"/>
              <w:numPr>
                <w:ilvl w:val="0"/>
                <w:numId w:val="5"/>
              </w:numPr>
              <w:tabs>
                <w:tab w:val="left" w:pos="394"/>
              </w:tabs>
              <w:spacing w:line="279" w:lineRule="exact"/>
              <w:rPr>
                <w:b/>
                <w:bCs/>
                <w:w w:val="95"/>
              </w:rPr>
            </w:pPr>
            <w:r w:rsidRPr="00EE2D1B">
              <w:rPr>
                <w:b/>
                <w:bCs/>
                <w:w w:val="95"/>
              </w:rPr>
              <w:t>Future oriented, thinks strategically and on a global scale.</w:t>
            </w:r>
          </w:p>
          <w:p w14:paraId="23C71E62" w14:textId="77777777" w:rsidR="00EE2D1B" w:rsidRPr="00EE2D1B" w:rsidRDefault="00EE2D1B" w:rsidP="00EE2D1B">
            <w:pPr>
              <w:pStyle w:val="TableParagraph"/>
              <w:spacing w:before="2"/>
              <w:ind w:left="105"/>
              <w:rPr>
                <w:b/>
                <w:bCs/>
                <w:w w:val="95"/>
              </w:rPr>
            </w:pPr>
          </w:p>
          <w:p w14:paraId="28E56DB8" w14:textId="77777777" w:rsidR="00EE2D1B" w:rsidRPr="00EE2D1B" w:rsidRDefault="00EE2D1B" w:rsidP="00EE2D1B">
            <w:pPr>
              <w:pStyle w:val="TableParagraph"/>
              <w:spacing w:before="2"/>
              <w:ind w:left="105"/>
              <w:rPr>
                <w:b/>
                <w:bCs/>
                <w:w w:val="95"/>
              </w:rPr>
            </w:pPr>
            <w:r w:rsidRPr="00EE2D1B">
              <w:rPr>
                <w:b/>
                <w:bCs/>
                <w:w w:val="95"/>
              </w:rPr>
              <w:t>Collaboration:</w:t>
            </w:r>
          </w:p>
          <w:p w14:paraId="04AEF6B3" w14:textId="77777777" w:rsidR="00EE2D1B" w:rsidRPr="00EE2D1B" w:rsidRDefault="00EE2D1B" w:rsidP="00EE2D1B">
            <w:pPr>
              <w:pStyle w:val="TableParagraph"/>
              <w:numPr>
                <w:ilvl w:val="0"/>
                <w:numId w:val="5"/>
              </w:numPr>
              <w:tabs>
                <w:tab w:val="left" w:pos="394"/>
              </w:tabs>
              <w:ind w:right="104"/>
              <w:jc w:val="both"/>
              <w:rPr>
                <w:b/>
                <w:bCs/>
                <w:w w:val="95"/>
              </w:rPr>
            </w:pPr>
            <w:r w:rsidRPr="00EE2D1B">
              <w:rPr>
                <w:b/>
                <w:bCs/>
                <w:w w:val="95"/>
              </w:rPr>
              <w:t>Builds and maintains effective relationships, with own team, colleagues, members, donors and partners</w:t>
            </w:r>
          </w:p>
          <w:p w14:paraId="473AF61C" w14:textId="77777777" w:rsidR="00EE2D1B" w:rsidRPr="00EE2D1B" w:rsidRDefault="00EE2D1B" w:rsidP="00EE2D1B">
            <w:pPr>
              <w:pStyle w:val="TableParagraph"/>
              <w:numPr>
                <w:ilvl w:val="0"/>
                <w:numId w:val="5"/>
              </w:numPr>
              <w:tabs>
                <w:tab w:val="left" w:pos="394"/>
              </w:tabs>
              <w:ind w:right="104"/>
              <w:jc w:val="both"/>
              <w:rPr>
                <w:b/>
                <w:bCs/>
                <w:w w:val="95"/>
              </w:rPr>
            </w:pPr>
            <w:r w:rsidRPr="00EE2D1B">
              <w:rPr>
                <w:b/>
                <w:bCs/>
                <w:w w:val="95"/>
              </w:rPr>
              <w:t>Values diversity, sees it as a source of competitive strength</w:t>
            </w:r>
          </w:p>
          <w:p w14:paraId="3C007C25" w14:textId="77777777" w:rsidR="00EE2D1B" w:rsidRPr="00EE2D1B" w:rsidRDefault="00EE2D1B" w:rsidP="00EE2D1B">
            <w:pPr>
              <w:pStyle w:val="TableParagraph"/>
              <w:numPr>
                <w:ilvl w:val="0"/>
                <w:numId w:val="5"/>
              </w:numPr>
              <w:tabs>
                <w:tab w:val="left" w:pos="394"/>
              </w:tabs>
              <w:ind w:right="104"/>
              <w:jc w:val="both"/>
              <w:rPr>
                <w:b/>
                <w:bCs/>
                <w:w w:val="95"/>
              </w:rPr>
            </w:pPr>
            <w:r w:rsidRPr="00EE2D1B">
              <w:rPr>
                <w:b/>
                <w:bCs/>
                <w:w w:val="95"/>
              </w:rPr>
              <w:t>Approachable, good listener, easy to talk to</w:t>
            </w:r>
          </w:p>
          <w:p w14:paraId="79A76776" w14:textId="77777777" w:rsidR="00EE2D1B" w:rsidRPr="00EE2D1B" w:rsidRDefault="00EE2D1B" w:rsidP="00EE2D1B">
            <w:pPr>
              <w:pStyle w:val="TableParagraph"/>
              <w:spacing w:before="2"/>
              <w:ind w:left="105"/>
              <w:rPr>
                <w:b/>
                <w:bCs/>
                <w:w w:val="95"/>
              </w:rPr>
            </w:pPr>
          </w:p>
          <w:p w14:paraId="263919C6" w14:textId="77777777" w:rsidR="00EE2D1B" w:rsidRPr="00EE2D1B" w:rsidRDefault="00EE2D1B" w:rsidP="00EE2D1B">
            <w:pPr>
              <w:pStyle w:val="TableParagraph"/>
              <w:spacing w:before="2"/>
              <w:ind w:left="105"/>
              <w:rPr>
                <w:b/>
                <w:bCs/>
                <w:w w:val="95"/>
              </w:rPr>
            </w:pPr>
            <w:r w:rsidRPr="00EE2D1B">
              <w:rPr>
                <w:b/>
                <w:bCs/>
                <w:w w:val="95"/>
              </w:rPr>
              <w:t>Creativity:</w:t>
            </w:r>
          </w:p>
          <w:p w14:paraId="779E76CD" w14:textId="77777777" w:rsidR="00EE2D1B" w:rsidRPr="00EE2D1B" w:rsidRDefault="00EE2D1B" w:rsidP="00EE2D1B">
            <w:pPr>
              <w:pStyle w:val="TableParagraph"/>
              <w:numPr>
                <w:ilvl w:val="0"/>
                <w:numId w:val="5"/>
              </w:numPr>
              <w:tabs>
                <w:tab w:val="left" w:pos="394"/>
              </w:tabs>
              <w:ind w:right="104"/>
              <w:jc w:val="both"/>
              <w:rPr>
                <w:b/>
                <w:bCs/>
                <w:w w:val="95"/>
              </w:rPr>
            </w:pPr>
            <w:r w:rsidRPr="00EE2D1B">
              <w:rPr>
                <w:b/>
                <w:bCs/>
                <w:w w:val="95"/>
              </w:rPr>
              <w:t>Develops and encourages new and innovative solutions</w:t>
            </w:r>
          </w:p>
          <w:p w14:paraId="15408751" w14:textId="77777777" w:rsidR="00EE2D1B" w:rsidRPr="00EE2D1B" w:rsidRDefault="00EE2D1B" w:rsidP="00EE2D1B">
            <w:pPr>
              <w:pStyle w:val="TableParagraph"/>
              <w:numPr>
                <w:ilvl w:val="0"/>
                <w:numId w:val="5"/>
              </w:numPr>
              <w:tabs>
                <w:tab w:val="left" w:pos="394"/>
              </w:tabs>
              <w:ind w:right="104"/>
              <w:jc w:val="both"/>
              <w:rPr>
                <w:b/>
                <w:bCs/>
                <w:w w:val="95"/>
              </w:rPr>
            </w:pPr>
            <w:r w:rsidRPr="00EE2D1B">
              <w:rPr>
                <w:b/>
                <w:bCs/>
                <w:w w:val="95"/>
              </w:rPr>
              <w:t>Willing to take disciplined risks</w:t>
            </w:r>
          </w:p>
          <w:p w14:paraId="6793F72E" w14:textId="77777777" w:rsidR="00EE2D1B" w:rsidRPr="00EE2D1B" w:rsidRDefault="00EE2D1B" w:rsidP="00EE2D1B">
            <w:pPr>
              <w:pStyle w:val="TableParagraph"/>
              <w:spacing w:before="2"/>
              <w:ind w:left="105"/>
              <w:rPr>
                <w:b/>
                <w:bCs/>
                <w:w w:val="95"/>
              </w:rPr>
            </w:pPr>
          </w:p>
          <w:p w14:paraId="327E87DD" w14:textId="77777777" w:rsidR="00EE2D1B" w:rsidRPr="00EE2D1B" w:rsidRDefault="00EE2D1B" w:rsidP="00EE2D1B">
            <w:pPr>
              <w:pStyle w:val="TableParagraph"/>
              <w:spacing w:before="2"/>
              <w:ind w:left="105"/>
              <w:rPr>
                <w:b/>
                <w:bCs/>
                <w:w w:val="95"/>
              </w:rPr>
            </w:pPr>
            <w:r w:rsidRPr="00EE2D1B">
              <w:rPr>
                <w:b/>
                <w:bCs/>
                <w:w w:val="95"/>
              </w:rPr>
              <w:t>Integrity:</w:t>
            </w:r>
          </w:p>
          <w:p w14:paraId="3B2EEF32" w14:textId="77777777" w:rsidR="00EE2D1B" w:rsidRPr="00EE2D1B" w:rsidRDefault="00EE2D1B" w:rsidP="00EE2D1B">
            <w:pPr>
              <w:pStyle w:val="TableParagraph"/>
              <w:numPr>
                <w:ilvl w:val="0"/>
                <w:numId w:val="5"/>
              </w:numPr>
              <w:tabs>
                <w:tab w:val="left" w:pos="394"/>
              </w:tabs>
              <w:ind w:right="104"/>
              <w:jc w:val="both"/>
              <w:rPr>
                <w:b/>
                <w:bCs/>
                <w:w w:val="95"/>
              </w:rPr>
            </w:pPr>
            <w:r w:rsidRPr="00EE2D1B">
              <w:rPr>
                <w:b/>
                <w:bCs/>
                <w:w w:val="95"/>
              </w:rPr>
              <w:t>Honest, encourages openness and transparency</w:t>
            </w:r>
          </w:p>
          <w:p w14:paraId="129B16B3" w14:textId="77777777" w:rsidR="00EE2D1B" w:rsidRPr="00EE2D1B" w:rsidRDefault="00EE2D1B" w:rsidP="00EE2D1B">
            <w:pPr>
              <w:pStyle w:val="TableParagraph"/>
              <w:numPr>
                <w:ilvl w:val="0"/>
                <w:numId w:val="5"/>
              </w:numPr>
              <w:tabs>
                <w:tab w:val="left" w:pos="394"/>
              </w:tabs>
              <w:ind w:right="104"/>
              <w:jc w:val="both"/>
              <w:rPr>
                <w:b/>
                <w:bCs/>
                <w:w w:val="95"/>
              </w:rPr>
            </w:pPr>
            <w:r w:rsidRPr="00EE2D1B">
              <w:rPr>
                <w:b/>
                <w:bCs/>
                <w:w w:val="95"/>
              </w:rPr>
              <w:t>Always acts in the best interests of children</w:t>
            </w:r>
          </w:p>
          <w:p w14:paraId="62C29A15" w14:textId="77777777" w:rsidR="00EE2D1B" w:rsidRPr="00EE2D1B" w:rsidRDefault="00EE2D1B" w:rsidP="00EE2D1B">
            <w:pPr>
              <w:pStyle w:val="TableParagraph"/>
              <w:spacing w:before="2"/>
              <w:ind w:left="105"/>
              <w:rPr>
                <w:b/>
                <w:bCs/>
                <w:w w:val="95"/>
              </w:rPr>
            </w:pPr>
          </w:p>
        </w:tc>
      </w:tr>
      <w:tr w:rsidR="00EE2D1B" w14:paraId="79A8B056" w14:textId="77777777" w:rsidTr="007C03A3">
        <w:trPr>
          <w:trHeight w:val="58"/>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6CD7F3AB" w14:textId="77777777" w:rsidR="00EE2D1B" w:rsidRPr="00EE2D1B" w:rsidRDefault="00EE2D1B" w:rsidP="00EE2D1B">
            <w:pPr>
              <w:pStyle w:val="TableParagraph"/>
              <w:spacing w:before="2"/>
              <w:ind w:left="105"/>
              <w:rPr>
                <w:b/>
                <w:bCs/>
                <w:w w:val="95"/>
              </w:rPr>
            </w:pPr>
            <w:r w:rsidRPr="00EE2D1B">
              <w:rPr>
                <w:b/>
                <w:bCs/>
                <w:w w:val="95"/>
              </w:rPr>
              <w:t>QUALIFICATIONS AND EXPERIENCE</w:t>
            </w:r>
          </w:p>
          <w:p w14:paraId="33ABD484" w14:textId="77777777" w:rsidR="00EE2D1B" w:rsidRPr="00EE2D1B" w:rsidRDefault="00EE2D1B" w:rsidP="00EE2D1B">
            <w:pPr>
              <w:pStyle w:val="TableParagraph"/>
              <w:spacing w:before="2"/>
              <w:ind w:left="105"/>
              <w:rPr>
                <w:b/>
                <w:bCs/>
                <w:w w:val="95"/>
              </w:rPr>
            </w:pPr>
          </w:p>
          <w:p w14:paraId="6204AD49" w14:textId="77777777" w:rsidR="00EE2D1B" w:rsidRPr="00EE2D1B" w:rsidRDefault="00EE2D1B" w:rsidP="00EE2D1B">
            <w:pPr>
              <w:pStyle w:val="TableParagraph"/>
              <w:numPr>
                <w:ilvl w:val="0"/>
                <w:numId w:val="6"/>
              </w:numPr>
              <w:tabs>
                <w:tab w:val="left" w:pos="394"/>
              </w:tabs>
              <w:spacing w:line="279" w:lineRule="exact"/>
              <w:ind w:hanging="289"/>
              <w:rPr>
                <w:b/>
                <w:bCs/>
                <w:w w:val="95"/>
              </w:rPr>
            </w:pPr>
            <w:r w:rsidRPr="00EE2D1B">
              <w:rPr>
                <w:b/>
                <w:bCs/>
                <w:w w:val="95"/>
              </w:rPr>
              <w:t>Degree in a Social Sciences, humanities, psychology, Or any relevant degree</w:t>
            </w:r>
          </w:p>
          <w:p w14:paraId="6878A17C" w14:textId="77777777" w:rsidR="00EE2D1B" w:rsidRPr="00EE2D1B" w:rsidRDefault="00EE2D1B" w:rsidP="00EE2D1B">
            <w:pPr>
              <w:pStyle w:val="TableParagraph"/>
              <w:numPr>
                <w:ilvl w:val="0"/>
                <w:numId w:val="6"/>
              </w:numPr>
              <w:tabs>
                <w:tab w:val="left" w:pos="394"/>
              </w:tabs>
              <w:spacing w:line="244" w:lineRule="auto"/>
              <w:ind w:right="102"/>
              <w:rPr>
                <w:b/>
                <w:bCs/>
                <w:w w:val="95"/>
              </w:rPr>
            </w:pPr>
            <w:r w:rsidRPr="00EE2D1B">
              <w:rPr>
                <w:b/>
                <w:bCs/>
                <w:w w:val="95"/>
              </w:rPr>
              <w:t>Minimum of 1-3 years of experience on the field a of working with children and youth.</w:t>
            </w:r>
          </w:p>
          <w:p w14:paraId="76D7F553" w14:textId="77777777" w:rsidR="00EE2D1B" w:rsidRPr="00EE2D1B" w:rsidRDefault="00EE2D1B" w:rsidP="00EE2D1B">
            <w:pPr>
              <w:pStyle w:val="TableParagraph"/>
              <w:numPr>
                <w:ilvl w:val="0"/>
                <w:numId w:val="6"/>
              </w:numPr>
              <w:tabs>
                <w:tab w:val="left" w:pos="394"/>
              </w:tabs>
              <w:spacing w:line="283" w:lineRule="exact"/>
              <w:ind w:hanging="289"/>
              <w:rPr>
                <w:b/>
                <w:bCs/>
                <w:w w:val="95"/>
              </w:rPr>
            </w:pPr>
            <w:r w:rsidRPr="00EE2D1B">
              <w:rPr>
                <w:b/>
                <w:bCs/>
                <w:w w:val="95"/>
              </w:rPr>
              <w:t>Proven knowledge and skills in activity planning, implementation.</w:t>
            </w:r>
          </w:p>
          <w:p w14:paraId="55EB64D7" w14:textId="77777777" w:rsidR="00EE2D1B" w:rsidRPr="00EE2D1B" w:rsidRDefault="00EE2D1B" w:rsidP="00EE2D1B">
            <w:pPr>
              <w:pStyle w:val="TableParagraph"/>
              <w:numPr>
                <w:ilvl w:val="0"/>
                <w:numId w:val="6"/>
              </w:numPr>
              <w:tabs>
                <w:tab w:val="left" w:pos="394"/>
              </w:tabs>
              <w:spacing w:line="279" w:lineRule="exact"/>
              <w:ind w:hanging="289"/>
              <w:rPr>
                <w:b/>
                <w:bCs/>
                <w:w w:val="95"/>
              </w:rPr>
            </w:pPr>
            <w:r w:rsidRPr="00EE2D1B">
              <w:rPr>
                <w:b/>
                <w:bCs/>
                <w:w w:val="95"/>
              </w:rPr>
              <w:t>Evidence of analytical understanding and a commitment to improving child rights</w:t>
            </w:r>
          </w:p>
          <w:p w14:paraId="42887754" w14:textId="77777777" w:rsidR="00EE2D1B" w:rsidRPr="00EE2D1B" w:rsidRDefault="00EE2D1B" w:rsidP="00EE2D1B">
            <w:pPr>
              <w:pStyle w:val="TableParagraph"/>
              <w:numPr>
                <w:ilvl w:val="0"/>
                <w:numId w:val="6"/>
              </w:numPr>
              <w:tabs>
                <w:tab w:val="left" w:pos="394"/>
              </w:tabs>
              <w:spacing w:line="284" w:lineRule="exact"/>
              <w:ind w:hanging="289"/>
              <w:rPr>
                <w:b/>
                <w:bCs/>
                <w:w w:val="95"/>
              </w:rPr>
            </w:pPr>
            <w:r w:rsidRPr="00EE2D1B">
              <w:rPr>
                <w:b/>
                <w:bCs/>
                <w:w w:val="95"/>
              </w:rPr>
              <w:t>Good working knowledge of English and Arabic (reading and writing).</w:t>
            </w:r>
          </w:p>
          <w:p w14:paraId="0856A896" w14:textId="77777777" w:rsidR="00EE2D1B" w:rsidRPr="00EE2D1B" w:rsidRDefault="00EE2D1B" w:rsidP="00EE2D1B">
            <w:pPr>
              <w:pStyle w:val="TableParagraph"/>
              <w:numPr>
                <w:ilvl w:val="0"/>
                <w:numId w:val="6"/>
              </w:numPr>
              <w:tabs>
                <w:tab w:val="left" w:pos="394"/>
              </w:tabs>
              <w:spacing w:line="279" w:lineRule="exact"/>
              <w:ind w:hanging="289"/>
              <w:rPr>
                <w:b/>
                <w:bCs/>
                <w:w w:val="95"/>
              </w:rPr>
            </w:pPr>
            <w:r w:rsidRPr="00EE2D1B">
              <w:rPr>
                <w:b/>
                <w:bCs/>
                <w:w w:val="95"/>
              </w:rPr>
              <w:t>Good training and facilitation skills</w:t>
            </w:r>
          </w:p>
          <w:p w14:paraId="7F8E3883" w14:textId="77777777" w:rsidR="00EE2D1B" w:rsidRPr="00EE2D1B" w:rsidRDefault="00EE2D1B" w:rsidP="00EE2D1B">
            <w:pPr>
              <w:pStyle w:val="TableParagraph"/>
              <w:numPr>
                <w:ilvl w:val="0"/>
                <w:numId w:val="6"/>
              </w:numPr>
              <w:tabs>
                <w:tab w:val="left" w:pos="394"/>
              </w:tabs>
              <w:spacing w:line="279" w:lineRule="exact"/>
              <w:ind w:hanging="289"/>
              <w:rPr>
                <w:b/>
                <w:bCs/>
                <w:w w:val="95"/>
              </w:rPr>
            </w:pPr>
            <w:r w:rsidRPr="00EE2D1B">
              <w:rPr>
                <w:b/>
                <w:bCs/>
                <w:w w:val="95"/>
              </w:rPr>
              <w:t>Familiarity with Refugees context is preferred.</w:t>
            </w:r>
          </w:p>
          <w:p w14:paraId="0E1AF85F" w14:textId="77777777" w:rsidR="00EE2D1B" w:rsidRPr="00EE2D1B" w:rsidRDefault="00EE2D1B" w:rsidP="00EE2D1B">
            <w:pPr>
              <w:pStyle w:val="TableParagraph"/>
              <w:numPr>
                <w:ilvl w:val="0"/>
                <w:numId w:val="6"/>
              </w:numPr>
              <w:tabs>
                <w:tab w:val="left" w:pos="394"/>
              </w:tabs>
              <w:spacing w:line="280" w:lineRule="exact"/>
              <w:ind w:hanging="289"/>
              <w:rPr>
                <w:b/>
                <w:bCs/>
                <w:w w:val="95"/>
              </w:rPr>
            </w:pPr>
            <w:r w:rsidRPr="00EE2D1B">
              <w:rPr>
                <w:b/>
                <w:bCs/>
                <w:w w:val="95"/>
              </w:rPr>
              <w:t>Report writing skills required</w:t>
            </w:r>
          </w:p>
          <w:p w14:paraId="3CAFDADE" w14:textId="77777777" w:rsidR="00EE2D1B" w:rsidRDefault="00EE2D1B" w:rsidP="00EE2D1B">
            <w:pPr>
              <w:pStyle w:val="TableParagraph"/>
              <w:spacing w:before="2"/>
              <w:ind w:left="105"/>
              <w:rPr>
                <w:b/>
                <w:bCs/>
                <w:w w:val="95"/>
              </w:rPr>
            </w:pPr>
          </w:p>
          <w:p w14:paraId="7275874C" w14:textId="77777777" w:rsidR="007C03A3" w:rsidRPr="007C03A3" w:rsidRDefault="007C03A3" w:rsidP="007C03A3">
            <w:pPr>
              <w:rPr>
                <w:lang w:val="en-US" w:eastAsia="en-US"/>
              </w:rPr>
            </w:pPr>
          </w:p>
          <w:p w14:paraId="6AA6B62C" w14:textId="77777777" w:rsidR="007C03A3" w:rsidRPr="007C03A3" w:rsidRDefault="007C03A3" w:rsidP="007C03A3">
            <w:pPr>
              <w:rPr>
                <w:lang w:val="en-US" w:eastAsia="en-US"/>
              </w:rPr>
            </w:pPr>
          </w:p>
          <w:p w14:paraId="70B272E6" w14:textId="77777777" w:rsidR="007C03A3" w:rsidRPr="007C03A3" w:rsidRDefault="007C03A3" w:rsidP="007C03A3">
            <w:pPr>
              <w:rPr>
                <w:lang w:val="en-US" w:eastAsia="en-US"/>
              </w:rPr>
            </w:pPr>
          </w:p>
          <w:p w14:paraId="4B94AC79" w14:textId="77777777" w:rsidR="007C03A3" w:rsidRPr="007C03A3" w:rsidRDefault="007C03A3" w:rsidP="007C03A3">
            <w:pPr>
              <w:rPr>
                <w:lang w:val="en-US" w:eastAsia="en-US"/>
              </w:rPr>
            </w:pPr>
          </w:p>
          <w:p w14:paraId="7D404076" w14:textId="77777777" w:rsidR="007C03A3" w:rsidRPr="007C03A3" w:rsidRDefault="007C03A3" w:rsidP="007C03A3">
            <w:pPr>
              <w:rPr>
                <w:lang w:val="en-US" w:eastAsia="en-US"/>
              </w:rPr>
            </w:pPr>
          </w:p>
          <w:p w14:paraId="0657DFF4" w14:textId="77777777" w:rsidR="007C03A3" w:rsidRPr="007C03A3" w:rsidRDefault="007C03A3" w:rsidP="007C03A3">
            <w:pPr>
              <w:rPr>
                <w:lang w:val="en-US" w:eastAsia="en-US"/>
              </w:rPr>
            </w:pPr>
          </w:p>
          <w:p w14:paraId="06B04716" w14:textId="77777777" w:rsidR="007C03A3" w:rsidRPr="007C03A3" w:rsidRDefault="007C03A3" w:rsidP="007C03A3">
            <w:pPr>
              <w:rPr>
                <w:lang w:val="en-US" w:eastAsia="en-US"/>
              </w:rPr>
            </w:pPr>
          </w:p>
          <w:p w14:paraId="2B060D03" w14:textId="77777777" w:rsidR="007C03A3" w:rsidRPr="007C03A3" w:rsidRDefault="007C03A3" w:rsidP="007C03A3">
            <w:pPr>
              <w:rPr>
                <w:lang w:val="en-US" w:eastAsia="en-US"/>
              </w:rPr>
            </w:pPr>
          </w:p>
          <w:p w14:paraId="58E5E14E" w14:textId="77777777" w:rsidR="007C03A3" w:rsidRPr="007C03A3" w:rsidRDefault="007C03A3" w:rsidP="007C03A3">
            <w:pPr>
              <w:rPr>
                <w:lang w:val="en-US" w:eastAsia="en-US"/>
              </w:rPr>
            </w:pPr>
          </w:p>
          <w:p w14:paraId="7E5E699D" w14:textId="77777777" w:rsidR="007C03A3" w:rsidRPr="007C03A3" w:rsidRDefault="007C03A3" w:rsidP="007C03A3">
            <w:pPr>
              <w:rPr>
                <w:lang w:val="en-US" w:eastAsia="en-US"/>
              </w:rPr>
            </w:pPr>
          </w:p>
          <w:p w14:paraId="25C57503" w14:textId="77777777" w:rsidR="007C03A3" w:rsidRPr="007C03A3" w:rsidRDefault="007C03A3" w:rsidP="007C03A3">
            <w:pPr>
              <w:rPr>
                <w:lang w:val="en-US" w:eastAsia="en-US"/>
              </w:rPr>
            </w:pPr>
          </w:p>
          <w:p w14:paraId="214425D1" w14:textId="77777777" w:rsidR="007C03A3" w:rsidRPr="007C03A3" w:rsidRDefault="007C03A3" w:rsidP="007C03A3">
            <w:pPr>
              <w:rPr>
                <w:lang w:val="en-US" w:eastAsia="en-US"/>
              </w:rPr>
            </w:pPr>
          </w:p>
          <w:p w14:paraId="3BB714E0" w14:textId="4E6B96D8" w:rsidR="007C03A3" w:rsidRPr="007C03A3" w:rsidRDefault="007C03A3" w:rsidP="007C03A3">
            <w:pPr>
              <w:tabs>
                <w:tab w:val="left" w:pos="1380"/>
              </w:tabs>
              <w:rPr>
                <w:lang w:val="en-US" w:eastAsia="en-US"/>
              </w:rPr>
            </w:pPr>
            <w:r>
              <w:rPr>
                <w:lang w:val="en-US" w:eastAsia="en-US"/>
              </w:rPr>
              <w:tab/>
            </w:r>
          </w:p>
        </w:tc>
      </w:tr>
      <w:tr w:rsidR="00EE2D1B" w14:paraId="4D9D8406" w14:textId="77777777" w:rsidTr="00EE2D1B">
        <w:trPr>
          <w:trHeight w:val="1306"/>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5781C0B6" w14:textId="77777777" w:rsidR="00EE2D1B" w:rsidRPr="00EE2D1B" w:rsidRDefault="00EE2D1B" w:rsidP="00EE2D1B">
            <w:pPr>
              <w:pStyle w:val="TableParagraph"/>
              <w:spacing w:before="2"/>
              <w:ind w:left="105"/>
              <w:rPr>
                <w:b/>
                <w:bCs/>
                <w:w w:val="95"/>
              </w:rPr>
            </w:pPr>
            <w:r w:rsidRPr="00EE2D1B">
              <w:rPr>
                <w:b/>
                <w:bCs/>
                <w:w w:val="95"/>
              </w:rPr>
              <w:lastRenderedPageBreak/>
              <w:t>Additional job responsibilities</w:t>
            </w:r>
          </w:p>
          <w:p w14:paraId="27CAEE7E" w14:textId="77777777" w:rsidR="00EE2D1B" w:rsidRPr="00EE2D1B" w:rsidRDefault="00EE2D1B" w:rsidP="00EE2D1B">
            <w:pPr>
              <w:pStyle w:val="TableParagraph"/>
              <w:spacing w:before="2"/>
              <w:ind w:left="105"/>
              <w:rPr>
                <w:b/>
                <w:bCs/>
                <w:w w:val="95"/>
              </w:rPr>
            </w:pPr>
          </w:p>
          <w:p w14:paraId="2F2C3296" w14:textId="77777777" w:rsidR="00EE2D1B" w:rsidRPr="00EE2D1B" w:rsidRDefault="00EE2D1B" w:rsidP="00EE2D1B">
            <w:pPr>
              <w:pStyle w:val="TableParagraph"/>
              <w:spacing w:before="2"/>
              <w:ind w:left="105"/>
              <w:rPr>
                <w:b/>
                <w:bCs/>
                <w:w w:val="95"/>
              </w:rPr>
            </w:pPr>
            <w:r w:rsidRPr="00EE2D1B">
              <w:rPr>
                <w:b/>
                <w:bCs/>
                <w:w w:val="95"/>
              </w:rPr>
              <w:t>The duties and responsibilities as set out above are not exhaustive and the role holder may be required to carry out additional duties within reasonableness of their level of skills and experience.</w:t>
            </w:r>
          </w:p>
        </w:tc>
      </w:tr>
      <w:tr w:rsidR="00EE2D1B" w14:paraId="7BA9EAAB" w14:textId="77777777" w:rsidTr="007C03A3">
        <w:trPr>
          <w:trHeight w:val="982"/>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2EDECAB9" w14:textId="77777777" w:rsidR="00EE2D1B" w:rsidRPr="00EE2D1B" w:rsidRDefault="00EE2D1B" w:rsidP="00EE2D1B">
            <w:pPr>
              <w:pStyle w:val="TableParagraph"/>
              <w:spacing w:before="2"/>
              <w:ind w:left="105"/>
              <w:rPr>
                <w:b/>
                <w:bCs/>
                <w:w w:val="95"/>
              </w:rPr>
            </w:pPr>
            <w:r w:rsidRPr="00EE2D1B">
              <w:rPr>
                <w:b/>
                <w:bCs/>
                <w:w w:val="95"/>
              </w:rPr>
              <w:t>Equal Opportunities</w:t>
            </w:r>
          </w:p>
          <w:p w14:paraId="3413EE4E" w14:textId="77777777" w:rsidR="00EE2D1B" w:rsidRPr="00EE2D1B" w:rsidRDefault="00EE2D1B" w:rsidP="00EE2D1B">
            <w:pPr>
              <w:pStyle w:val="TableParagraph"/>
              <w:spacing w:before="2"/>
              <w:ind w:left="105"/>
              <w:rPr>
                <w:b/>
                <w:bCs/>
                <w:w w:val="95"/>
              </w:rPr>
            </w:pPr>
            <w:r w:rsidRPr="00EE2D1B">
              <w:rPr>
                <w:b/>
                <w:bCs/>
                <w:w w:val="95"/>
              </w:rPr>
              <w:t>The role holder is required to carry out the duties in accordance with the SCI Equal Opportunities and Diversity policies and procedures</w:t>
            </w:r>
          </w:p>
        </w:tc>
      </w:tr>
      <w:tr w:rsidR="00EE2D1B" w14:paraId="5045856D" w14:textId="77777777" w:rsidTr="007C03A3">
        <w:trPr>
          <w:trHeight w:val="982"/>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409C9523" w14:textId="77777777" w:rsidR="00EE2D1B" w:rsidRPr="00EE2D1B" w:rsidRDefault="00EE2D1B" w:rsidP="00EE2D1B">
            <w:pPr>
              <w:pStyle w:val="TableParagraph"/>
              <w:spacing w:before="2"/>
              <w:ind w:left="105"/>
              <w:rPr>
                <w:b/>
                <w:bCs/>
                <w:w w:val="95"/>
              </w:rPr>
            </w:pPr>
            <w:r w:rsidRPr="00EE2D1B">
              <w:rPr>
                <w:b/>
                <w:bCs/>
                <w:w w:val="95"/>
              </w:rPr>
              <w:t>Child Safeguarding:</w:t>
            </w:r>
          </w:p>
          <w:p w14:paraId="521232A9" w14:textId="77777777" w:rsidR="00EE2D1B" w:rsidRPr="00EE2D1B" w:rsidRDefault="00EE2D1B" w:rsidP="00EE2D1B">
            <w:pPr>
              <w:pStyle w:val="TableParagraph"/>
              <w:spacing w:before="2"/>
              <w:ind w:left="105"/>
              <w:rPr>
                <w:b/>
                <w:bCs/>
                <w:w w:val="95"/>
              </w:rPr>
            </w:pPr>
            <w:r w:rsidRPr="00EE2D1B">
              <w:rPr>
                <w:b/>
                <w:bCs/>
                <w:w w:val="95"/>
              </w:rPr>
              <w:t>We need to keep children safe so our selection process, which includes rigorous background checks, reflects our commitment to the protection of children from abuse.</w:t>
            </w:r>
          </w:p>
          <w:p w14:paraId="1F2E5A28" w14:textId="77777777" w:rsidR="00EE2D1B" w:rsidRPr="00EE2D1B" w:rsidRDefault="00EE2D1B" w:rsidP="00EE2D1B">
            <w:pPr>
              <w:pStyle w:val="TableParagraph"/>
              <w:spacing w:before="2"/>
              <w:ind w:left="105"/>
              <w:rPr>
                <w:b/>
                <w:bCs/>
                <w:w w:val="95"/>
              </w:rPr>
            </w:pPr>
          </w:p>
        </w:tc>
      </w:tr>
      <w:tr w:rsidR="00EE2D1B" w14:paraId="51AEF8E7" w14:textId="77777777" w:rsidTr="007C03A3">
        <w:trPr>
          <w:trHeight w:val="784"/>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161C78B9" w14:textId="77777777" w:rsidR="00EE2D1B" w:rsidRPr="00EE2D1B" w:rsidRDefault="00EE2D1B" w:rsidP="00EE2D1B">
            <w:pPr>
              <w:pStyle w:val="TableParagraph"/>
              <w:spacing w:before="2"/>
              <w:ind w:left="105"/>
              <w:rPr>
                <w:b/>
                <w:bCs/>
                <w:w w:val="95"/>
              </w:rPr>
            </w:pPr>
            <w:r w:rsidRPr="00EE2D1B">
              <w:rPr>
                <w:b/>
                <w:bCs/>
                <w:w w:val="95"/>
              </w:rPr>
              <w:t>Safeguarding our Staff:</w:t>
            </w:r>
          </w:p>
          <w:p w14:paraId="5D5007AE" w14:textId="77777777" w:rsidR="00EE2D1B" w:rsidRPr="00EE2D1B" w:rsidRDefault="00EE2D1B" w:rsidP="00EE2D1B">
            <w:pPr>
              <w:pStyle w:val="TableParagraph"/>
              <w:spacing w:before="2"/>
              <w:ind w:left="105"/>
              <w:rPr>
                <w:b/>
                <w:bCs/>
                <w:w w:val="95"/>
              </w:rPr>
            </w:pPr>
            <w:r w:rsidRPr="00EE2D1B">
              <w:rPr>
                <w:b/>
                <w:bCs/>
                <w:w w:val="95"/>
              </w:rPr>
              <w:t>The post holder is required to carry out the duties in accordance with the SCI anti-harassment policy.</w:t>
            </w:r>
          </w:p>
          <w:p w14:paraId="62437A12" w14:textId="77777777" w:rsidR="00EE2D1B" w:rsidRPr="00EE2D1B" w:rsidRDefault="00EE2D1B" w:rsidP="00EE2D1B">
            <w:pPr>
              <w:pStyle w:val="TableParagraph"/>
              <w:spacing w:before="2"/>
              <w:ind w:left="105"/>
              <w:rPr>
                <w:b/>
                <w:bCs/>
                <w:w w:val="95"/>
              </w:rPr>
            </w:pPr>
          </w:p>
        </w:tc>
      </w:tr>
      <w:tr w:rsidR="00EE2D1B" w14:paraId="6A9AB383" w14:textId="77777777" w:rsidTr="007C03A3">
        <w:trPr>
          <w:trHeight w:val="802"/>
          <w:jc w:val="center"/>
        </w:trPr>
        <w:tc>
          <w:tcPr>
            <w:tcW w:w="10297" w:type="dxa"/>
            <w:gridSpan w:val="2"/>
            <w:tcBorders>
              <w:top w:val="single" w:sz="4" w:space="0" w:color="000000"/>
              <w:left w:val="single" w:sz="4" w:space="0" w:color="000000"/>
              <w:bottom w:val="single" w:sz="4" w:space="0" w:color="000000"/>
              <w:right w:val="single" w:sz="4" w:space="0" w:color="000000"/>
            </w:tcBorders>
          </w:tcPr>
          <w:p w14:paraId="408F9321" w14:textId="77777777" w:rsidR="00EE2D1B" w:rsidRPr="00EE2D1B" w:rsidRDefault="00EE2D1B" w:rsidP="00EE2D1B">
            <w:pPr>
              <w:pStyle w:val="TableParagraph"/>
              <w:spacing w:before="2"/>
              <w:ind w:left="105"/>
              <w:rPr>
                <w:b/>
                <w:bCs/>
                <w:w w:val="95"/>
              </w:rPr>
            </w:pPr>
            <w:r w:rsidRPr="00EE2D1B">
              <w:rPr>
                <w:b/>
                <w:bCs/>
                <w:w w:val="95"/>
              </w:rPr>
              <w:t>Health and Safety</w:t>
            </w:r>
          </w:p>
          <w:p w14:paraId="5F0C3154" w14:textId="77777777" w:rsidR="00EE2D1B" w:rsidRPr="00EE2D1B" w:rsidRDefault="00EE2D1B" w:rsidP="00EE2D1B">
            <w:pPr>
              <w:pStyle w:val="TableParagraph"/>
              <w:spacing w:before="2"/>
              <w:ind w:left="105"/>
              <w:rPr>
                <w:b/>
                <w:bCs/>
                <w:w w:val="95"/>
              </w:rPr>
            </w:pPr>
            <w:r w:rsidRPr="00EE2D1B">
              <w:rPr>
                <w:b/>
                <w:bCs/>
                <w:w w:val="95"/>
              </w:rPr>
              <w:t>The role holder is required to carry out the duties in accordance with SCI Health and Safety policies and procedure</w:t>
            </w:r>
          </w:p>
          <w:p w14:paraId="71CD4345" w14:textId="77777777" w:rsidR="00EE2D1B" w:rsidRPr="00EE2D1B" w:rsidRDefault="00EE2D1B" w:rsidP="00EE2D1B">
            <w:pPr>
              <w:pStyle w:val="TableParagraph"/>
              <w:spacing w:before="2"/>
              <w:ind w:left="105"/>
              <w:rPr>
                <w:b/>
                <w:bCs/>
                <w:w w:val="95"/>
              </w:rPr>
            </w:pPr>
          </w:p>
        </w:tc>
      </w:tr>
    </w:tbl>
    <w:tbl>
      <w:tblPr>
        <w:tblStyle w:val="TableGrid"/>
        <w:tblW w:w="10350" w:type="dxa"/>
        <w:tblInd w:w="-995" w:type="dxa"/>
        <w:tblLook w:val="04A0" w:firstRow="1" w:lastRow="0" w:firstColumn="1" w:lastColumn="0" w:noHBand="0" w:noVBand="1"/>
      </w:tblPr>
      <w:tblGrid>
        <w:gridCol w:w="7560"/>
        <w:gridCol w:w="2790"/>
      </w:tblGrid>
      <w:tr w:rsidR="00EE2D1B" w14:paraId="775BE307" w14:textId="77777777" w:rsidTr="00EE2D1B">
        <w:trPr>
          <w:trHeight w:val="662"/>
        </w:trPr>
        <w:tc>
          <w:tcPr>
            <w:tcW w:w="7560" w:type="dxa"/>
          </w:tcPr>
          <w:p w14:paraId="4BE595C3" w14:textId="77777777" w:rsidR="00EE2D1B" w:rsidRDefault="00EE2D1B" w:rsidP="00060463">
            <w:pPr>
              <w:pStyle w:val="TableParagraph"/>
              <w:spacing w:line="255" w:lineRule="exact"/>
              <w:ind w:left="110"/>
              <w:rPr>
                <w:rFonts w:ascii="Trebuchet MS"/>
                <w:b/>
              </w:rPr>
            </w:pPr>
            <w:r>
              <w:rPr>
                <w:rFonts w:ascii="Trebuchet MS"/>
                <w:b/>
                <w:w w:val="95"/>
              </w:rPr>
              <w:t>JD</w:t>
            </w:r>
            <w:r>
              <w:rPr>
                <w:rFonts w:ascii="Trebuchet MS"/>
                <w:b/>
                <w:spacing w:val="7"/>
                <w:w w:val="95"/>
              </w:rPr>
              <w:t xml:space="preserve"> </w:t>
            </w:r>
            <w:r>
              <w:rPr>
                <w:rFonts w:ascii="Trebuchet MS"/>
                <w:b/>
                <w:w w:val="95"/>
              </w:rPr>
              <w:t>written</w:t>
            </w:r>
            <w:r>
              <w:rPr>
                <w:rFonts w:ascii="Trebuchet MS"/>
                <w:b/>
                <w:spacing w:val="4"/>
                <w:w w:val="95"/>
              </w:rPr>
              <w:t xml:space="preserve"> </w:t>
            </w:r>
            <w:r>
              <w:rPr>
                <w:rFonts w:ascii="Trebuchet MS"/>
                <w:b/>
                <w:w w:val="95"/>
              </w:rPr>
              <w:t>by:</w:t>
            </w:r>
          </w:p>
        </w:tc>
        <w:tc>
          <w:tcPr>
            <w:tcW w:w="2790" w:type="dxa"/>
          </w:tcPr>
          <w:p w14:paraId="41AF2644" w14:textId="77777777" w:rsidR="00EE2D1B" w:rsidRDefault="00EE2D1B" w:rsidP="00060463">
            <w:pPr>
              <w:pStyle w:val="TableParagraph"/>
              <w:spacing w:line="255" w:lineRule="exact"/>
              <w:ind w:left="110"/>
              <w:rPr>
                <w:rFonts w:ascii="Trebuchet MS"/>
                <w:b/>
              </w:rPr>
            </w:pPr>
            <w:r>
              <w:rPr>
                <w:rFonts w:ascii="Trebuchet MS"/>
                <w:b/>
              </w:rPr>
              <w:t>Date:</w:t>
            </w:r>
            <w:r>
              <w:rPr>
                <w:rFonts w:ascii="Trebuchet MS"/>
                <w:b/>
                <w:spacing w:val="-13"/>
              </w:rPr>
              <w:t xml:space="preserve"> </w:t>
            </w:r>
            <w:r>
              <w:rPr>
                <w:rFonts w:ascii="Trebuchet MS"/>
                <w:b/>
              </w:rPr>
              <w:t>April 2024</w:t>
            </w:r>
          </w:p>
        </w:tc>
      </w:tr>
      <w:tr w:rsidR="00EE2D1B" w14:paraId="3877AA72" w14:textId="77777777" w:rsidTr="00EE2D1B">
        <w:trPr>
          <w:trHeight w:val="662"/>
        </w:trPr>
        <w:tc>
          <w:tcPr>
            <w:tcW w:w="7560" w:type="dxa"/>
          </w:tcPr>
          <w:p w14:paraId="1B218C11" w14:textId="77777777" w:rsidR="00EE2D1B" w:rsidRDefault="00EE2D1B" w:rsidP="00060463">
            <w:pPr>
              <w:pStyle w:val="TableParagraph"/>
              <w:ind w:left="110"/>
              <w:rPr>
                <w:rFonts w:ascii="Trebuchet MS"/>
                <w:b/>
              </w:rPr>
            </w:pPr>
            <w:r>
              <w:rPr>
                <w:rFonts w:ascii="Trebuchet MS"/>
                <w:b/>
              </w:rPr>
              <w:t>JD</w:t>
            </w:r>
            <w:r>
              <w:rPr>
                <w:rFonts w:ascii="Trebuchet MS"/>
                <w:b/>
                <w:spacing w:val="-16"/>
              </w:rPr>
              <w:t xml:space="preserve"> </w:t>
            </w:r>
            <w:r>
              <w:rPr>
                <w:rFonts w:ascii="Trebuchet MS"/>
                <w:b/>
              </w:rPr>
              <w:t>agreed</w:t>
            </w:r>
            <w:r>
              <w:rPr>
                <w:rFonts w:ascii="Trebuchet MS"/>
                <w:b/>
                <w:spacing w:val="-16"/>
              </w:rPr>
              <w:t xml:space="preserve"> </w:t>
            </w:r>
            <w:r>
              <w:rPr>
                <w:rFonts w:ascii="Trebuchet MS"/>
                <w:b/>
              </w:rPr>
              <w:t>by:</w:t>
            </w:r>
          </w:p>
        </w:tc>
        <w:tc>
          <w:tcPr>
            <w:tcW w:w="2790" w:type="dxa"/>
          </w:tcPr>
          <w:p w14:paraId="710719DA" w14:textId="77777777" w:rsidR="00EE2D1B" w:rsidRDefault="00EE2D1B" w:rsidP="00060463">
            <w:pPr>
              <w:pStyle w:val="TableParagraph"/>
              <w:ind w:left="110"/>
              <w:rPr>
                <w:rFonts w:ascii="Trebuchet MS"/>
                <w:b/>
              </w:rPr>
            </w:pPr>
            <w:r>
              <w:rPr>
                <w:rFonts w:ascii="Trebuchet MS"/>
                <w:b/>
              </w:rPr>
              <w:t>Date:</w:t>
            </w:r>
          </w:p>
        </w:tc>
      </w:tr>
      <w:tr w:rsidR="00EE2D1B" w14:paraId="711AB5F6" w14:textId="77777777" w:rsidTr="00EE2D1B">
        <w:trPr>
          <w:trHeight w:val="662"/>
        </w:trPr>
        <w:tc>
          <w:tcPr>
            <w:tcW w:w="7560" w:type="dxa"/>
          </w:tcPr>
          <w:p w14:paraId="61D2A0C4" w14:textId="77777777" w:rsidR="00EE2D1B" w:rsidRDefault="00EE2D1B" w:rsidP="00060463">
            <w:pPr>
              <w:pStyle w:val="TableParagraph"/>
              <w:spacing w:line="255" w:lineRule="exact"/>
              <w:ind w:left="110"/>
              <w:rPr>
                <w:rFonts w:ascii="Trebuchet MS"/>
                <w:b/>
              </w:rPr>
            </w:pPr>
            <w:r>
              <w:rPr>
                <w:rFonts w:ascii="Trebuchet MS"/>
                <w:b/>
              </w:rPr>
              <w:t>Updated</w:t>
            </w:r>
            <w:r>
              <w:rPr>
                <w:rFonts w:ascii="Trebuchet MS"/>
                <w:b/>
                <w:spacing w:val="6"/>
              </w:rPr>
              <w:t xml:space="preserve"> </w:t>
            </w:r>
            <w:r>
              <w:rPr>
                <w:rFonts w:ascii="Trebuchet MS"/>
                <w:b/>
              </w:rPr>
              <w:t>By:</w:t>
            </w:r>
          </w:p>
        </w:tc>
        <w:tc>
          <w:tcPr>
            <w:tcW w:w="2790" w:type="dxa"/>
          </w:tcPr>
          <w:p w14:paraId="686E78BC" w14:textId="77777777" w:rsidR="00EE2D1B" w:rsidRDefault="00EE2D1B" w:rsidP="00060463">
            <w:pPr>
              <w:pStyle w:val="TableParagraph"/>
              <w:spacing w:line="255" w:lineRule="exact"/>
              <w:ind w:left="110"/>
              <w:rPr>
                <w:rFonts w:ascii="Trebuchet MS"/>
                <w:b/>
              </w:rPr>
            </w:pPr>
            <w:r>
              <w:rPr>
                <w:rFonts w:ascii="Trebuchet MS"/>
                <w:b/>
              </w:rPr>
              <w:t>Date:</w:t>
            </w:r>
          </w:p>
        </w:tc>
      </w:tr>
      <w:tr w:rsidR="00EE2D1B" w14:paraId="6AE24AC3" w14:textId="77777777" w:rsidTr="00EE2D1B">
        <w:trPr>
          <w:trHeight w:val="662"/>
        </w:trPr>
        <w:tc>
          <w:tcPr>
            <w:tcW w:w="7560" w:type="dxa"/>
          </w:tcPr>
          <w:p w14:paraId="28C38D43" w14:textId="77777777" w:rsidR="00EE2D1B" w:rsidRDefault="00EE2D1B" w:rsidP="00060463">
            <w:pPr>
              <w:pStyle w:val="TableParagraph"/>
              <w:spacing w:line="255" w:lineRule="exact"/>
              <w:ind w:left="110"/>
              <w:rPr>
                <w:rFonts w:ascii="Trebuchet MS"/>
                <w:b/>
              </w:rPr>
            </w:pPr>
            <w:r>
              <w:rPr>
                <w:rFonts w:ascii="Trebuchet MS"/>
                <w:b/>
              </w:rPr>
              <w:t>Evaluated:</w:t>
            </w:r>
          </w:p>
        </w:tc>
        <w:tc>
          <w:tcPr>
            <w:tcW w:w="2790" w:type="dxa"/>
          </w:tcPr>
          <w:p w14:paraId="710F1695" w14:textId="77777777" w:rsidR="00EE2D1B" w:rsidRDefault="00EE2D1B" w:rsidP="00060463">
            <w:pPr>
              <w:pStyle w:val="TableParagraph"/>
              <w:spacing w:line="255" w:lineRule="exact"/>
              <w:ind w:left="110"/>
              <w:rPr>
                <w:rFonts w:ascii="Trebuchet MS"/>
                <w:b/>
              </w:rPr>
            </w:pPr>
            <w:r>
              <w:rPr>
                <w:rFonts w:ascii="Trebuchet MS"/>
                <w:b/>
              </w:rPr>
              <w:t>Date:</w:t>
            </w:r>
          </w:p>
        </w:tc>
      </w:tr>
    </w:tbl>
    <w:p w14:paraId="79899F8B" w14:textId="77777777" w:rsidR="00045703" w:rsidRPr="00315F08" w:rsidRDefault="00045703" w:rsidP="00045703">
      <w:pPr>
        <w:rPr>
          <w:rFonts w:ascii="Gill Sans MT" w:hAnsi="Gill Sans MT" w:cstheme="majorHAnsi"/>
          <w:sz w:val="22"/>
          <w:szCs w:val="22"/>
        </w:rPr>
      </w:pPr>
    </w:p>
    <w:p w14:paraId="2FBA90CE" w14:textId="77777777" w:rsidR="00045703" w:rsidRPr="00315F08" w:rsidRDefault="00045703" w:rsidP="00045703">
      <w:pPr>
        <w:spacing w:line="360" w:lineRule="auto"/>
        <w:rPr>
          <w:rFonts w:ascii="Gill Sans MT" w:hAnsi="Gill Sans MT" w:cstheme="majorHAnsi"/>
          <w:sz w:val="22"/>
          <w:szCs w:val="22"/>
        </w:rPr>
      </w:pPr>
    </w:p>
    <w:p w14:paraId="23520BAD" w14:textId="77777777" w:rsidR="00045703" w:rsidRPr="00315F08" w:rsidRDefault="00045703" w:rsidP="00045703">
      <w:pPr>
        <w:spacing w:line="360" w:lineRule="auto"/>
        <w:rPr>
          <w:rFonts w:ascii="Gill Sans MT" w:hAnsi="Gill Sans MT" w:cstheme="majorHAnsi"/>
          <w:sz w:val="22"/>
          <w:szCs w:val="22"/>
        </w:rPr>
      </w:pPr>
    </w:p>
    <w:p w14:paraId="1D96A159" w14:textId="77777777" w:rsidR="00045703" w:rsidRPr="00315F08" w:rsidRDefault="00045703" w:rsidP="00045703">
      <w:pPr>
        <w:spacing w:line="360" w:lineRule="auto"/>
        <w:rPr>
          <w:rFonts w:ascii="Gill Sans MT" w:hAnsi="Gill Sans MT" w:cstheme="majorHAnsi"/>
          <w:sz w:val="22"/>
          <w:szCs w:val="22"/>
        </w:rPr>
      </w:pPr>
    </w:p>
    <w:p w14:paraId="36B8A155" w14:textId="77777777" w:rsidR="00045703" w:rsidRPr="00315F08" w:rsidRDefault="00045703" w:rsidP="00045703">
      <w:pPr>
        <w:spacing w:line="360" w:lineRule="auto"/>
        <w:rPr>
          <w:rFonts w:ascii="Gill Sans MT" w:hAnsi="Gill Sans MT" w:cstheme="majorHAnsi"/>
          <w:sz w:val="22"/>
          <w:szCs w:val="22"/>
        </w:rPr>
      </w:pPr>
    </w:p>
    <w:p w14:paraId="64121716" w14:textId="77777777" w:rsidR="00045703" w:rsidRPr="00315F08" w:rsidRDefault="00045703" w:rsidP="00045703">
      <w:pPr>
        <w:rPr>
          <w:rFonts w:ascii="Gill Sans MT" w:hAnsi="Gill Sans MT" w:cstheme="majorHAnsi"/>
          <w:sz w:val="22"/>
          <w:szCs w:val="22"/>
        </w:rPr>
      </w:pPr>
    </w:p>
    <w:p w14:paraId="15AB4DD0" w14:textId="77777777" w:rsidR="00C25469" w:rsidRDefault="00C25469"/>
    <w:sectPr w:rsidR="00C25469" w:rsidSect="000B4359">
      <w:headerReference w:type="default" r:id="rId11"/>
      <w:footerReference w:type="default" r:id="rId12"/>
      <w:pgSz w:w="11905" w:h="16837" w:code="9"/>
      <w:pgMar w:top="1276" w:right="1797" w:bottom="90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2EB2" w14:textId="77777777" w:rsidR="000B4359" w:rsidRDefault="000B4359" w:rsidP="00045703">
      <w:r>
        <w:separator/>
      </w:r>
    </w:p>
  </w:endnote>
  <w:endnote w:type="continuationSeparator" w:id="0">
    <w:p w14:paraId="01856F20" w14:textId="77777777" w:rsidR="000B4359" w:rsidRDefault="000B4359" w:rsidP="0004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69D1" w14:textId="6C4FFC22" w:rsidR="00C25469" w:rsidRDefault="00012E11" w:rsidP="0037331D">
    <w:pPr>
      <w:pStyle w:val="Footer"/>
      <w:pBdr>
        <w:top w:val="single" w:sz="4" w:space="0" w:color="000000"/>
      </w:pBdr>
      <w:ind w:left="-142"/>
      <w:rPr>
        <w:rFonts w:ascii="Gill Sans MT" w:hAnsi="Gill Sans MT"/>
        <w:b/>
        <w:i/>
        <w:smallCaps/>
        <w:sz w:val="20"/>
        <w:lang w:val="en-US"/>
      </w:rPr>
    </w:pPr>
    <w:r>
      <w:rPr>
        <w:rFonts w:ascii="Gill Sans MT" w:hAnsi="Gill Sans MT"/>
        <w:b/>
        <w:i/>
        <w:smallCaps/>
        <w:sz w:val="20"/>
        <w:lang w:val="en-US"/>
      </w:rPr>
      <w:t>A</w:t>
    </w:r>
    <w:r w:rsidR="007C03A3">
      <w:rPr>
        <w:rFonts w:ascii="Gill Sans MT" w:hAnsi="Gill Sans MT"/>
        <w:b/>
        <w:i/>
        <w:smallCaps/>
        <w:sz w:val="20"/>
        <w:lang w:val="en-US"/>
      </w:rPr>
      <w:t>pril</w:t>
    </w:r>
    <w:r w:rsidR="00045703">
      <w:rPr>
        <w:rFonts w:ascii="Gill Sans MT" w:hAnsi="Gill Sans MT"/>
        <w:b/>
        <w:i/>
        <w:smallCaps/>
        <w:sz w:val="20"/>
        <w:lang w:val="en-US"/>
      </w:rPr>
      <w:t xml:space="preserve">  202</w:t>
    </w:r>
    <w:r w:rsidR="007C03A3">
      <w:rPr>
        <w:rFonts w:ascii="Gill Sans MT" w:hAnsi="Gill Sans MT"/>
        <w:b/>
        <w:i/>
        <w:smallCaps/>
        <w:sz w:val="20"/>
        <w:lang w:val="en-US"/>
      </w:rPr>
      <w:t>4</w:t>
    </w:r>
  </w:p>
  <w:p w14:paraId="37B6E007" w14:textId="77777777" w:rsidR="007C03A3" w:rsidRPr="008D4DE7" w:rsidRDefault="007C03A3" w:rsidP="0037331D">
    <w:pPr>
      <w:pStyle w:val="Footer"/>
      <w:pBdr>
        <w:top w:val="single" w:sz="4" w:space="0" w:color="000000"/>
      </w:pBdr>
      <w:ind w:left="-142"/>
      <w:rPr>
        <w:rFonts w:ascii="Gill Sans MT" w:hAnsi="Gill Sans MT"/>
        <w:b/>
        <w:i/>
        <w:smallCaps/>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98D1" w14:textId="77777777" w:rsidR="000B4359" w:rsidRDefault="000B4359" w:rsidP="00045703">
      <w:r>
        <w:separator/>
      </w:r>
    </w:p>
  </w:footnote>
  <w:footnote w:type="continuationSeparator" w:id="0">
    <w:p w14:paraId="433DB0DB" w14:textId="77777777" w:rsidR="000B4359" w:rsidRDefault="000B4359" w:rsidP="0004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7751" w14:textId="77777777" w:rsidR="00C25469" w:rsidRPr="00921EF9" w:rsidRDefault="00045703" w:rsidP="00A275FB">
    <w:pPr>
      <w:pStyle w:val="Header"/>
      <w:ind w:left="-142"/>
      <w:jc w:val="center"/>
      <w:rPr>
        <w:rFonts w:ascii="Gill Sans MT" w:hAnsi="Gill Sans MT" w:cs="Arial"/>
        <w:b/>
        <w:smallCaps/>
        <w:sz w:val="22"/>
        <w:szCs w:val="22"/>
      </w:rPr>
    </w:pPr>
    <w:r w:rsidRPr="00921EF9">
      <w:rPr>
        <w:rFonts w:ascii="Gill Sans MT" w:hAnsi="Gill Sans MT" w:cs="Arial"/>
        <w:b/>
        <w:smallCaps/>
        <w:noProof/>
        <w:sz w:val="22"/>
        <w:szCs w:val="22"/>
        <w:lang w:val="en-US" w:eastAsia="en-US"/>
      </w:rPr>
      <w:drawing>
        <wp:anchor distT="0" distB="0" distL="114300" distR="114300" simplePos="0" relativeHeight="251659264" behindDoc="0" locked="0" layoutInCell="1" allowOverlap="1" wp14:anchorId="2F380C68" wp14:editId="1440AC14">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921EF9">
      <w:rPr>
        <w:rFonts w:ascii="Gill Sans MT" w:hAnsi="Gill Sans MT" w:cs="Arial"/>
        <w:b/>
        <w:smallCaps/>
        <w:sz w:val="22"/>
        <w:szCs w:val="22"/>
      </w:rPr>
      <w:t xml:space="preserve">SAVE THE CHILDREN </w:t>
    </w:r>
  </w:p>
  <w:p w14:paraId="564B4B98" w14:textId="77777777" w:rsidR="00C25469" w:rsidRPr="00921EF9" w:rsidRDefault="00045703" w:rsidP="00A275FB">
    <w:pPr>
      <w:pStyle w:val="Header"/>
      <w:ind w:left="-142"/>
      <w:jc w:val="center"/>
      <w:rPr>
        <w:rFonts w:ascii="Gill Sans MT" w:hAnsi="Gill Sans MT" w:cs="Arial"/>
        <w:b/>
        <w:smallCaps/>
        <w:sz w:val="22"/>
        <w:szCs w:val="22"/>
      </w:rPr>
    </w:pPr>
    <w:r w:rsidRPr="00921EF9">
      <w:rPr>
        <w:rFonts w:ascii="Gill Sans MT" w:hAnsi="Gill Sans MT" w:cs="Arial"/>
        <w:b/>
        <w:smallCaps/>
        <w:sz w:val="22"/>
        <w:szCs w:val="22"/>
      </w:rPr>
      <w:t>Egypt</w:t>
    </w:r>
  </w:p>
  <w:p w14:paraId="219FF903" w14:textId="77777777" w:rsidR="00C25469" w:rsidRPr="00A275FB" w:rsidRDefault="00045703" w:rsidP="00A275FB">
    <w:pPr>
      <w:pStyle w:val="Header"/>
      <w:ind w:left="-142"/>
      <w:jc w:val="center"/>
      <w:rPr>
        <w:rFonts w:ascii="Gill Sans MT" w:hAnsi="Gill Sans MT" w:cs="Arial"/>
        <w:b/>
        <w:smallCaps/>
        <w:sz w:val="22"/>
        <w:szCs w:val="22"/>
      </w:rPr>
    </w:pPr>
    <w:r w:rsidRPr="00921EF9">
      <w:rPr>
        <w:rFonts w:ascii="Gill Sans MT" w:hAnsi="Gill Sans MT"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8FA"/>
    <w:multiLevelType w:val="hybridMultilevel"/>
    <w:tmpl w:val="91284F2E"/>
    <w:lvl w:ilvl="0" w:tplc="04090001">
      <w:start w:val="1"/>
      <w:numFmt w:val="bullet"/>
      <w:lvlText w:val=""/>
      <w:lvlJc w:val="left"/>
      <w:pPr>
        <w:ind w:left="720" w:hanging="360"/>
      </w:pPr>
      <w:rPr>
        <w:rFonts w:ascii="Symbol" w:hAnsi="Symbol" w:hint="default"/>
      </w:rPr>
    </w:lvl>
    <w:lvl w:ilvl="1" w:tplc="2A9C2E9E">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3C77"/>
    <w:multiLevelType w:val="hybridMultilevel"/>
    <w:tmpl w:val="A762E3D8"/>
    <w:lvl w:ilvl="0" w:tplc="31B2CD4A">
      <w:numFmt w:val="bullet"/>
      <w:lvlText w:val="•"/>
      <w:lvlJc w:val="left"/>
      <w:pPr>
        <w:ind w:left="145" w:hanging="154"/>
      </w:pPr>
      <w:rPr>
        <w:rFonts w:ascii="Calibri" w:eastAsia="Calibri" w:hAnsi="Calibri" w:cs="Calibri"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27D3D"/>
    <w:multiLevelType w:val="hybridMultilevel"/>
    <w:tmpl w:val="A4D8898A"/>
    <w:lvl w:ilvl="0" w:tplc="F23C8A96">
      <w:numFmt w:val="bullet"/>
      <w:lvlText w:val=""/>
      <w:lvlJc w:val="left"/>
      <w:pPr>
        <w:ind w:left="393" w:hanging="288"/>
      </w:pPr>
      <w:rPr>
        <w:rFonts w:ascii="Symbol" w:eastAsia="Symbol" w:hAnsi="Symbol" w:cs="Symbol" w:hint="default"/>
        <w:w w:val="100"/>
        <w:sz w:val="22"/>
        <w:szCs w:val="22"/>
        <w:lang w:val="en-US" w:eastAsia="en-US" w:bidi="ar-SA"/>
      </w:rPr>
    </w:lvl>
    <w:lvl w:ilvl="1" w:tplc="000E8C10">
      <w:numFmt w:val="bullet"/>
      <w:lvlText w:val="•"/>
      <w:lvlJc w:val="left"/>
      <w:pPr>
        <w:ind w:left="1389" w:hanging="288"/>
      </w:pPr>
      <w:rPr>
        <w:rFonts w:hint="default"/>
        <w:lang w:val="en-US" w:eastAsia="en-US" w:bidi="ar-SA"/>
      </w:rPr>
    </w:lvl>
    <w:lvl w:ilvl="2" w:tplc="E55A5C46">
      <w:numFmt w:val="bullet"/>
      <w:lvlText w:val="•"/>
      <w:lvlJc w:val="left"/>
      <w:pPr>
        <w:ind w:left="2378" w:hanging="288"/>
      </w:pPr>
      <w:rPr>
        <w:rFonts w:hint="default"/>
        <w:lang w:val="en-US" w:eastAsia="en-US" w:bidi="ar-SA"/>
      </w:rPr>
    </w:lvl>
    <w:lvl w:ilvl="3" w:tplc="5644FF88">
      <w:numFmt w:val="bullet"/>
      <w:lvlText w:val="•"/>
      <w:lvlJc w:val="left"/>
      <w:pPr>
        <w:ind w:left="3367" w:hanging="288"/>
      </w:pPr>
      <w:rPr>
        <w:rFonts w:hint="default"/>
        <w:lang w:val="en-US" w:eastAsia="en-US" w:bidi="ar-SA"/>
      </w:rPr>
    </w:lvl>
    <w:lvl w:ilvl="4" w:tplc="C0A65BA2">
      <w:numFmt w:val="bullet"/>
      <w:lvlText w:val="•"/>
      <w:lvlJc w:val="left"/>
      <w:pPr>
        <w:ind w:left="4356" w:hanging="288"/>
      </w:pPr>
      <w:rPr>
        <w:rFonts w:hint="default"/>
        <w:lang w:val="en-US" w:eastAsia="en-US" w:bidi="ar-SA"/>
      </w:rPr>
    </w:lvl>
    <w:lvl w:ilvl="5" w:tplc="B4581B16">
      <w:numFmt w:val="bullet"/>
      <w:lvlText w:val="•"/>
      <w:lvlJc w:val="left"/>
      <w:pPr>
        <w:ind w:left="5345" w:hanging="288"/>
      </w:pPr>
      <w:rPr>
        <w:rFonts w:hint="default"/>
        <w:lang w:val="en-US" w:eastAsia="en-US" w:bidi="ar-SA"/>
      </w:rPr>
    </w:lvl>
    <w:lvl w:ilvl="6" w:tplc="8C203AD0">
      <w:numFmt w:val="bullet"/>
      <w:lvlText w:val="•"/>
      <w:lvlJc w:val="left"/>
      <w:pPr>
        <w:ind w:left="6334" w:hanging="288"/>
      </w:pPr>
      <w:rPr>
        <w:rFonts w:hint="default"/>
        <w:lang w:val="en-US" w:eastAsia="en-US" w:bidi="ar-SA"/>
      </w:rPr>
    </w:lvl>
    <w:lvl w:ilvl="7" w:tplc="C228F0D2">
      <w:numFmt w:val="bullet"/>
      <w:lvlText w:val="•"/>
      <w:lvlJc w:val="left"/>
      <w:pPr>
        <w:ind w:left="7323" w:hanging="288"/>
      </w:pPr>
      <w:rPr>
        <w:rFonts w:hint="default"/>
        <w:lang w:val="en-US" w:eastAsia="en-US" w:bidi="ar-SA"/>
      </w:rPr>
    </w:lvl>
    <w:lvl w:ilvl="8" w:tplc="71FC394E">
      <w:numFmt w:val="bullet"/>
      <w:lvlText w:val="•"/>
      <w:lvlJc w:val="left"/>
      <w:pPr>
        <w:ind w:left="8312" w:hanging="288"/>
      </w:pPr>
      <w:rPr>
        <w:rFonts w:hint="default"/>
        <w:lang w:val="en-US" w:eastAsia="en-US" w:bidi="ar-SA"/>
      </w:rPr>
    </w:lvl>
  </w:abstractNum>
  <w:abstractNum w:abstractNumId="3" w15:restartNumberingAfterBreak="0">
    <w:nsid w:val="39CC0E3F"/>
    <w:multiLevelType w:val="hybridMultilevel"/>
    <w:tmpl w:val="1D2C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11524"/>
    <w:multiLevelType w:val="hybridMultilevel"/>
    <w:tmpl w:val="8E109362"/>
    <w:lvl w:ilvl="0" w:tplc="83605F30">
      <w:numFmt w:val="bullet"/>
      <w:lvlText w:val=""/>
      <w:lvlJc w:val="left"/>
      <w:pPr>
        <w:ind w:left="393" w:hanging="288"/>
      </w:pPr>
      <w:rPr>
        <w:rFonts w:hint="default"/>
        <w:w w:val="100"/>
        <w:lang w:val="en-US" w:eastAsia="en-US" w:bidi="ar-SA"/>
      </w:rPr>
    </w:lvl>
    <w:lvl w:ilvl="1" w:tplc="0A0A6830">
      <w:numFmt w:val="bullet"/>
      <w:lvlText w:val="•"/>
      <w:lvlJc w:val="left"/>
      <w:pPr>
        <w:ind w:left="1389" w:hanging="288"/>
      </w:pPr>
      <w:rPr>
        <w:rFonts w:hint="default"/>
        <w:lang w:val="en-US" w:eastAsia="en-US" w:bidi="ar-SA"/>
      </w:rPr>
    </w:lvl>
    <w:lvl w:ilvl="2" w:tplc="881C172E">
      <w:numFmt w:val="bullet"/>
      <w:lvlText w:val="•"/>
      <w:lvlJc w:val="left"/>
      <w:pPr>
        <w:ind w:left="2378" w:hanging="288"/>
      </w:pPr>
      <w:rPr>
        <w:rFonts w:hint="default"/>
        <w:lang w:val="en-US" w:eastAsia="en-US" w:bidi="ar-SA"/>
      </w:rPr>
    </w:lvl>
    <w:lvl w:ilvl="3" w:tplc="8B967B80">
      <w:numFmt w:val="bullet"/>
      <w:lvlText w:val="•"/>
      <w:lvlJc w:val="left"/>
      <w:pPr>
        <w:ind w:left="3367" w:hanging="288"/>
      </w:pPr>
      <w:rPr>
        <w:rFonts w:hint="default"/>
        <w:lang w:val="en-US" w:eastAsia="en-US" w:bidi="ar-SA"/>
      </w:rPr>
    </w:lvl>
    <w:lvl w:ilvl="4" w:tplc="6E3A07A6">
      <w:numFmt w:val="bullet"/>
      <w:lvlText w:val="•"/>
      <w:lvlJc w:val="left"/>
      <w:pPr>
        <w:ind w:left="4356" w:hanging="288"/>
      </w:pPr>
      <w:rPr>
        <w:rFonts w:hint="default"/>
        <w:lang w:val="en-US" w:eastAsia="en-US" w:bidi="ar-SA"/>
      </w:rPr>
    </w:lvl>
    <w:lvl w:ilvl="5" w:tplc="C6BC9FEA">
      <w:numFmt w:val="bullet"/>
      <w:lvlText w:val="•"/>
      <w:lvlJc w:val="left"/>
      <w:pPr>
        <w:ind w:left="5345" w:hanging="288"/>
      </w:pPr>
      <w:rPr>
        <w:rFonts w:hint="default"/>
        <w:lang w:val="en-US" w:eastAsia="en-US" w:bidi="ar-SA"/>
      </w:rPr>
    </w:lvl>
    <w:lvl w:ilvl="6" w:tplc="61D46E86">
      <w:numFmt w:val="bullet"/>
      <w:lvlText w:val="•"/>
      <w:lvlJc w:val="left"/>
      <w:pPr>
        <w:ind w:left="6334" w:hanging="288"/>
      </w:pPr>
      <w:rPr>
        <w:rFonts w:hint="default"/>
        <w:lang w:val="en-US" w:eastAsia="en-US" w:bidi="ar-SA"/>
      </w:rPr>
    </w:lvl>
    <w:lvl w:ilvl="7" w:tplc="7D443CCC">
      <w:numFmt w:val="bullet"/>
      <w:lvlText w:val="•"/>
      <w:lvlJc w:val="left"/>
      <w:pPr>
        <w:ind w:left="7323" w:hanging="288"/>
      </w:pPr>
      <w:rPr>
        <w:rFonts w:hint="default"/>
        <w:lang w:val="en-US" w:eastAsia="en-US" w:bidi="ar-SA"/>
      </w:rPr>
    </w:lvl>
    <w:lvl w:ilvl="8" w:tplc="EAEA99CA">
      <w:numFmt w:val="bullet"/>
      <w:lvlText w:val="•"/>
      <w:lvlJc w:val="left"/>
      <w:pPr>
        <w:ind w:left="8312" w:hanging="288"/>
      </w:pPr>
      <w:rPr>
        <w:rFonts w:hint="default"/>
        <w:lang w:val="en-US" w:eastAsia="en-US" w:bidi="ar-SA"/>
      </w:rPr>
    </w:lvl>
  </w:abstractNum>
  <w:abstractNum w:abstractNumId="5" w15:restartNumberingAfterBreak="0">
    <w:nsid w:val="56D33149"/>
    <w:multiLevelType w:val="hybridMultilevel"/>
    <w:tmpl w:val="DBE43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72477155">
    <w:abstractNumId w:val="3"/>
  </w:num>
  <w:num w:numId="2" w16cid:durableId="89473300">
    <w:abstractNumId w:val="0"/>
  </w:num>
  <w:num w:numId="3" w16cid:durableId="1774276835">
    <w:abstractNumId w:val="5"/>
  </w:num>
  <w:num w:numId="4" w16cid:durableId="708606883">
    <w:abstractNumId w:val="1"/>
  </w:num>
  <w:num w:numId="5" w16cid:durableId="889804802">
    <w:abstractNumId w:val="2"/>
  </w:num>
  <w:num w:numId="6" w16cid:durableId="237332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A0"/>
    <w:rsid w:val="00012E11"/>
    <w:rsid w:val="00045703"/>
    <w:rsid w:val="00084F49"/>
    <w:rsid w:val="000B4359"/>
    <w:rsid w:val="00416406"/>
    <w:rsid w:val="005D4545"/>
    <w:rsid w:val="007C03A3"/>
    <w:rsid w:val="008F16F9"/>
    <w:rsid w:val="00C25469"/>
    <w:rsid w:val="00D46EA0"/>
    <w:rsid w:val="00DB1071"/>
    <w:rsid w:val="00E344A3"/>
    <w:rsid w:val="00EE2D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68187"/>
  <w15:chartTrackingRefBased/>
  <w15:docId w15:val="{57D41E3B-32FF-4A31-AA64-5AEDD42B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03"/>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5703"/>
    <w:pPr>
      <w:tabs>
        <w:tab w:val="center" w:pos="4153"/>
        <w:tab w:val="right" w:pos="8306"/>
      </w:tabs>
      <w:ind w:left="1560"/>
    </w:pPr>
  </w:style>
  <w:style w:type="character" w:customStyle="1" w:styleId="FooterChar">
    <w:name w:val="Footer Char"/>
    <w:basedOn w:val="DefaultParagraphFont"/>
    <w:link w:val="Footer"/>
    <w:uiPriority w:val="99"/>
    <w:rsid w:val="00045703"/>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045703"/>
    <w:pPr>
      <w:tabs>
        <w:tab w:val="center" w:pos="4153"/>
        <w:tab w:val="right" w:pos="8306"/>
      </w:tabs>
      <w:ind w:left="1560"/>
    </w:pPr>
  </w:style>
  <w:style w:type="character" w:customStyle="1" w:styleId="HeaderChar">
    <w:name w:val="Header Char"/>
    <w:basedOn w:val="DefaultParagraphFont"/>
    <w:link w:val="Header"/>
    <w:uiPriority w:val="99"/>
    <w:rsid w:val="00045703"/>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045703"/>
    <w:pPr>
      <w:ind w:left="1304"/>
    </w:pPr>
  </w:style>
  <w:style w:type="paragraph" w:styleId="NormalWeb">
    <w:name w:val="Normal (Web)"/>
    <w:basedOn w:val="Normal"/>
    <w:uiPriority w:val="99"/>
    <w:unhideWhenUsed/>
    <w:rsid w:val="00045703"/>
    <w:pPr>
      <w:suppressAutoHyphens w:val="0"/>
      <w:spacing w:before="100" w:beforeAutospacing="1" w:after="100" w:afterAutospacing="1"/>
    </w:pPr>
    <w:rPr>
      <w:szCs w:val="24"/>
      <w:lang w:val="en-US" w:eastAsia="en-US"/>
    </w:rPr>
  </w:style>
  <w:style w:type="paragraph" w:customStyle="1" w:styleId="Default">
    <w:name w:val="Default"/>
    <w:rsid w:val="00E344A3"/>
    <w:pPr>
      <w:autoSpaceDE w:val="0"/>
      <w:autoSpaceDN w:val="0"/>
      <w:adjustRightInd w:val="0"/>
      <w:spacing w:after="0" w:line="240" w:lineRule="auto"/>
    </w:pPr>
    <w:rPr>
      <w:rFonts w:ascii="Gill Sans MT" w:hAnsi="Gill Sans MT" w:cs="Gill Sans MT"/>
      <w:color w:val="000000"/>
      <w:sz w:val="24"/>
      <w:szCs w:val="24"/>
    </w:rPr>
  </w:style>
  <w:style w:type="paragraph" w:customStyle="1" w:styleId="TableParagraph">
    <w:name w:val="Table Paragraph"/>
    <w:basedOn w:val="Normal"/>
    <w:uiPriority w:val="1"/>
    <w:qFormat/>
    <w:rsid w:val="00EE2D1B"/>
    <w:pPr>
      <w:widowControl w:val="0"/>
      <w:suppressAutoHyphens w:val="0"/>
      <w:autoSpaceDE w:val="0"/>
      <w:autoSpaceDN w:val="0"/>
    </w:pPr>
    <w:rPr>
      <w:rFonts w:ascii="Calibri" w:eastAsia="Calibri" w:hAnsi="Calibri" w:cs="Calibri"/>
      <w:sz w:val="22"/>
      <w:szCs w:val="22"/>
      <w:lang w:val="en-US" w:eastAsia="en-US"/>
    </w:rPr>
  </w:style>
  <w:style w:type="table" w:styleId="TableGrid">
    <w:name w:val="Table Grid"/>
    <w:basedOn w:val="TableNormal"/>
    <w:uiPriority w:val="39"/>
    <w:rsid w:val="00EE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027BD6F9E794DB6B219B0AF1F9AED" ma:contentTypeVersion="16" ma:contentTypeDescription="Create a new document." ma:contentTypeScope="" ma:versionID="5b9bb4bc6632a7f9845c97d5cc35847f">
  <xsd:schema xmlns:xsd="http://www.w3.org/2001/XMLSchema" xmlns:xs="http://www.w3.org/2001/XMLSchema" xmlns:p="http://schemas.microsoft.com/office/2006/metadata/properties" xmlns:ns3="17fcc5b7-0956-4259-a85b-a386257e78e1" xmlns:ns4="9fe640e9-a9aa-49cf-a795-9a04a4efe6d8" targetNamespace="http://schemas.microsoft.com/office/2006/metadata/properties" ma:root="true" ma:fieldsID="b4c6671c2f9ef3cd0809400afe337968" ns3:_="" ns4:_="">
    <xsd:import namespace="17fcc5b7-0956-4259-a85b-a386257e78e1"/>
    <xsd:import namespace="9fe640e9-a9aa-49cf-a795-9a04a4efe6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cc5b7-0956-4259-a85b-a386257e7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e640e9-a9aa-49cf-a795-9a04a4efe6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fcc5b7-0956-4259-a85b-a386257e78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DB83-A911-43AD-BB01-48C93F807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cc5b7-0956-4259-a85b-a386257e78e1"/>
    <ds:schemaRef ds:uri="9fe640e9-a9aa-49cf-a795-9a04a4efe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428C4-4A68-4BBB-AABB-2F25613B4072}">
  <ds:schemaRefs>
    <ds:schemaRef ds:uri="http://schemas.microsoft.com/sharepoint/v3/contenttype/forms"/>
  </ds:schemaRefs>
</ds:datastoreItem>
</file>

<file path=customXml/itemProps3.xml><?xml version="1.0" encoding="utf-8"?>
<ds:datastoreItem xmlns:ds="http://schemas.openxmlformats.org/officeDocument/2006/customXml" ds:itemID="{FDAF949B-6E17-4426-A77B-9F702FAB7201}">
  <ds:schemaRefs>
    <ds:schemaRef ds:uri="http://schemas.microsoft.com/office/2006/metadata/properties"/>
    <ds:schemaRef ds:uri="http://schemas.microsoft.com/office/infopath/2007/PartnerControls"/>
    <ds:schemaRef ds:uri="17fcc5b7-0956-4259-a85b-a386257e78e1"/>
  </ds:schemaRefs>
</ds:datastoreItem>
</file>

<file path=customXml/itemProps4.xml><?xml version="1.0" encoding="utf-8"?>
<ds:datastoreItem xmlns:ds="http://schemas.openxmlformats.org/officeDocument/2006/customXml" ds:itemID="{0B819570-E8AE-4CD7-8997-B2A56341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4928</Characters>
  <Application>Microsoft Office Word</Application>
  <DocSecurity>0</DocSecurity>
  <Lines>143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Yassien, Eman</dc:creator>
  <cp:keywords/>
  <dc:description/>
  <cp:lastModifiedBy>Saad, Ahmed</cp:lastModifiedBy>
  <cp:revision>3</cp:revision>
  <dcterms:created xsi:type="dcterms:W3CDTF">2024-04-22T10:38:00Z</dcterms:created>
  <dcterms:modified xsi:type="dcterms:W3CDTF">2024-04-22T10:44:00Z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bb449fdc1509c059a1c42b8be94e7dae79246ff41fb94740f120de01aa35b75a</vt:lpwstr>
  </property>
  <property fmtid="{D5CDD505-2E9C-101B-9397-08002B2CF9AE}" pid="3" name="ContentTypeId">
    <vt:lpwstr>0x0101007DB027BD6F9E794DB6B219B0AF1F9AED</vt:lpwstr>
  </property>
</Properties>
</file>